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50" w:rsidRDefault="00DE7C6C">
      <w:pPr>
        <w:tabs>
          <w:tab w:val="left" w:pos="6988"/>
        </w:tabs>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ACTA N° 007</w:t>
      </w:r>
      <w:r w:rsidR="0085722E">
        <w:rPr>
          <w:rFonts w:ascii="Arial" w:hAnsi="Arial" w:cs="Arial"/>
          <w:b/>
          <w:color w:val="000000" w:themeColor="text1"/>
          <w:sz w:val="24"/>
          <w:szCs w:val="24"/>
          <w:u w:val="single"/>
        </w:rPr>
        <w:t>-2025</w:t>
      </w:r>
    </w:p>
    <w:p w:rsidR="00DA51F4" w:rsidRDefault="00DE7C6C" w:rsidP="00DA51F4">
      <w:pPr>
        <w:tabs>
          <w:tab w:val="left" w:pos="6988"/>
        </w:tabs>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 SESIÒN ORDINARIA DEL 16 DE MAYO</w:t>
      </w:r>
      <w:r w:rsidR="0085722E">
        <w:rPr>
          <w:rFonts w:ascii="Arial" w:hAnsi="Arial" w:cs="Arial"/>
          <w:b/>
          <w:color w:val="000000" w:themeColor="text1"/>
          <w:sz w:val="24"/>
          <w:szCs w:val="24"/>
          <w:u w:val="single"/>
        </w:rPr>
        <w:t xml:space="preserve"> DEL 2025</w:t>
      </w:r>
    </w:p>
    <w:p w:rsidR="00C72D50" w:rsidRDefault="0085722E">
      <w:pPr>
        <w:pStyle w:val="Sinespaciado"/>
        <w:jc w:val="both"/>
        <w:rPr>
          <w:rFonts w:ascii="Arial Narrow" w:hAnsi="Arial Narrow" w:cs="Arial"/>
          <w:sz w:val="24"/>
          <w:szCs w:val="24"/>
        </w:rPr>
      </w:pPr>
      <w:r>
        <w:rPr>
          <w:rFonts w:ascii="Arial Narrow" w:hAnsi="Arial Narrow" w:cs="Arial"/>
          <w:color w:val="000000" w:themeColor="text1"/>
          <w:sz w:val="24"/>
          <w:szCs w:val="24"/>
        </w:rPr>
        <w:t>En la Parroquia Salango del Cantón Puerto López, P</w:t>
      </w:r>
      <w:r w:rsidR="00DE7C6C">
        <w:rPr>
          <w:rFonts w:ascii="Arial Narrow" w:hAnsi="Arial Narrow" w:cs="Arial"/>
          <w:color w:val="000000" w:themeColor="text1"/>
          <w:sz w:val="24"/>
          <w:szCs w:val="24"/>
        </w:rPr>
        <w:t>rovincia de Manabí a los diez y seis días del mes de mayo</w:t>
      </w:r>
      <w:r>
        <w:rPr>
          <w:rFonts w:ascii="Arial Narrow" w:hAnsi="Arial Narrow" w:cs="Arial"/>
          <w:color w:val="000000" w:themeColor="text1"/>
          <w:sz w:val="24"/>
          <w:szCs w:val="24"/>
        </w:rPr>
        <w:t xml:space="preserve"> del año dos m</w:t>
      </w:r>
      <w:r w:rsidR="00DE7C6C">
        <w:rPr>
          <w:rFonts w:ascii="Arial Narrow" w:hAnsi="Arial Narrow" w:cs="Arial"/>
          <w:color w:val="000000" w:themeColor="text1"/>
          <w:sz w:val="24"/>
          <w:szCs w:val="24"/>
        </w:rPr>
        <w:t>il veinte y cinco. Siendo las 10H22</w:t>
      </w:r>
      <w:r>
        <w:rPr>
          <w:rFonts w:ascii="Arial Narrow" w:hAnsi="Arial Narrow" w:cs="Arial"/>
          <w:color w:val="000000" w:themeColor="text1"/>
          <w:sz w:val="24"/>
          <w:szCs w:val="24"/>
        </w:rPr>
        <w:t xml:space="preserve"> pm, en el Salón de Actos del Gobierno Parroquial </w:t>
      </w:r>
      <w:r>
        <w:rPr>
          <w:rFonts w:ascii="Arial Narrow" w:hAnsi="Arial Narrow" w:cs="Arial"/>
          <w:b/>
          <w:bCs/>
          <w:color w:val="000000" w:themeColor="text1"/>
          <w:sz w:val="24"/>
          <w:szCs w:val="24"/>
        </w:rPr>
        <w:t>VIA ZOOM</w:t>
      </w:r>
      <w:r>
        <w:rPr>
          <w:rFonts w:ascii="Arial Narrow" w:hAnsi="Arial Narrow" w:cs="Arial"/>
          <w:color w:val="000000" w:themeColor="text1"/>
          <w:sz w:val="24"/>
          <w:szCs w:val="24"/>
        </w:rPr>
        <w:t xml:space="preserve">, previa convocatoria por la señora presidenta Julia Pincay Acuña se da inicio a la Sesión Ordinaria, contando con la presencia de los siguientes miembros del Gobierno Parroquial Rural </w:t>
      </w:r>
      <w:r>
        <w:rPr>
          <w:rFonts w:ascii="Arial Narrow" w:hAnsi="Arial Narrow" w:cs="Arial"/>
          <w:i/>
          <w:color w:val="000000" w:themeColor="text1"/>
          <w:sz w:val="24"/>
          <w:szCs w:val="24"/>
        </w:rPr>
        <w:t>S</w:t>
      </w:r>
      <w:r>
        <w:rPr>
          <w:rFonts w:ascii="Arial Narrow" w:hAnsi="Arial Narrow" w:cs="Arial"/>
          <w:color w:val="000000" w:themeColor="text1"/>
          <w:sz w:val="24"/>
          <w:szCs w:val="24"/>
        </w:rPr>
        <w:t>alango, Sr. Byron Delgado Flores, Sr. Fabián Baqu</w:t>
      </w:r>
      <w:r w:rsidR="00DE7C6C">
        <w:rPr>
          <w:rFonts w:ascii="Arial Narrow" w:hAnsi="Arial Narrow" w:cs="Arial"/>
          <w:color w:val="000000" w:themeColor="text1"/>
          <w:sz w:val="24"/>
          <w:szCs w:val="24"/>
        </w:rPr>
        <w:t>e Gutiérrez, Sra. Noralma Quimis Pincay</w:t>
      </w:r>
      <w:r>
        <w:rPr>
          <w:rFonts w:ascii="Arial Narrow" w:hAnsi="Arial Narrow" w:cs="Arial"/>
          <w:color w:val="000000" w:themeColor="text1"/>
          <w:sz w:val="24"/>
          <w:szCs w:val="24"/>
        </w:rPr>
        <w:t>, Sr. Mariano Holguín Pilligua, existiendo Quórum Respectivo. A continuación, el secretario, da lectura del Orden del Día de los Temas a Tratar:</w:t>
      </w:r>
      <w:r>
        <w:rPr>
          <w:rFonts w:ascii="Arial Narrow" w:hAnsi="Arial Narrow" w:cs="Arial"/>
          <w:sz w:val="24"/>
          <w:szCs w:val="24"/>
        </w:rPr>
        <w:tab/>
      </w:r>
    </w:p>
    <w:p w:rsidR="00DA51F4" w:rsidRDefault="00DA51F4">
      <w:pPr>
        <w:pStyle w:val="Sinespaciado"/>
        <w:jc w:val="both"/>
        <w:rPr>
          <w:rFonts w:ascii="Arial Narrow" w:hAnsi="Arial Narrow" w:cs="Arial"/>
          <w:sz w:val="24"/>
          <w:szCs w:val="24"/>
        </w:rPr>
      </w:pPr>
    </w:p>
    <w:p w:rsidR="00C72D50" w:rsidRDefault="00C72D50">
      <w:pPr>
        <w:pStyle w:val="Sinespaciado"/>
        <w:jc w:val="both"/>
        <w:rPr>
          <w:rFonts w:ascii="Arial Narrow" w:hAnsi="Arial Narrow" w:cs="Arial"/>
          <w:sz w:val="24"/>
          <w:szCs w:val="24"/>
        </w:rPr>
      </w:pPr>
    </w:p>
    <w:p w:rsidR="00DE7C6C" w:rsidRDefault="00DE7C6C" w:rsidP="00DE7C6C">
      <w:pPr>
        <w:pStyle w:val="Sinespaciado"/>
        <w:jc w:val="center"/>
        <w:rPr>
          <w:rFonts w:ascii="Arial" w:hAnsi="Arial" w:cs="Arial"/>
          <w:b/>
          <w:color w:val="BF8F00" w:themeColor="accent4" w:themeShade="BF"/>
          <w:sz w:val="24"/>
          <w:szCs w:val="24"/>
          <w:u w:val="single"/>
        </w:rPr>
      </w:pPr>
      <w:r w:rsidRPr="00603CB2">
        <w:rPr>
          <w:rFonts w:ascii="Arial" w:hAnsi="Arial" w:cs="Arial"/>
          <w:b/>
          <w:color w:val="BF8F00" w:themeColor="accent4" w:themeShade="BF"/>
          <w:sz w:val="24"/>
          <w:szCs w:val="24"/>
          <w:u w:val="single"/>
        </w:rPr>
        <w:t>CONVOCATORIA SESION ORDINARIA N° 00</w:t>
      </w:r>
      <w:r>
        <w:rPr>
          <w:rFonts w:ascii="Arial" w:hAnsi="Arial" w:cs="Arial"/>
          <w:b/>
          <w:color w:val="BF8F00" w:themeColor="accent4" w:themeShade="BF"/>
          <w:sz w:val="24"/>
          <w:szCs w:val="24"/>
          <w:u w:val="single"/>
        </w:rPr>
        <w:t>7</w:t>
      </w:r>
      <w:r w:rsidRPr="00603CB2">
        <w:rPr>
          <w:rFonts w:ascii="Arial" w:hAnsi="Arial" w:cs="Arial"/>
          <w:b/>
          <w:color w:val="BF8F00" w:themeColor="accent4" w:themeShade="BF"/>
          <w:sz w:val="24"/>
          <w:szCs w:val="24"/>
          <w:u w:val="single"/>
        </w:rPr>
        <w:t>-2025</w:t>
      </w:r>
    </w:p>
    <w:p w:rsidR="00DA51F4" w:rsidRDefault="00DA51F4" w:rsidP="00DE7C6C">
      <w:pPr>
        <w:pStyle w:val="Sinespaciado"/>
        <w:jc w:val="center"/>
        <w:rPr>
          <w:rFonts w:ascii="Arial" w:hAnsi="Arial" w:cs="Arial"/>
          <w:b/>
          <w:color w:val="BF8F00" w:themeColor="accent4" w:themeShade="BF"/>
          <w:sz w:val="24"/>
          <w:szCs w:val="24"/>
          <w:u w:val="single"/>
        </w:rPr>
      </w:pPr>
    </w:p>
    <w:p w:rsidR="00DE7C6C" w:rsidRPr="00603CB2" w:rsidRDefault="00DE7C6C" w:rsidP="00DE7C6C">
      <w:pPr>
        <w:pStyle w:val="Sinespaciado"/>
        <w:jc w:val="both"/>
        <w:rPr>
          <w:rFonts w:ascii="Arial" w:hAnsi="Arial" w:cs="Arial"/>
          <w:sz w:val="28"/>
          <w:szCs w:val="24"/>
        </w:rPr>
      </w:pPr>
    </w:p>
    <w:p w:rsidR="00DE7C6C" w:rsidRPr="00603CB2" w:rsidRDefault="00DE7C6C" w:rsidP="00DE7C6C">
      <w:pPr>
        <w:pStyle w:val="Sinespaciado"/>
        <w:jc w:val="both"/>
        <w:rPr>
          <w:rFonts w:ascii="Arial" w:hAnsi="Arial" w:cs="Arial"/>
          <w:sz w:val="24"/>
          <w:szCs w:val="24"/>
        </w:rPr>
      </w:pPr>
      <w:r w:rsidRPr="00603CB2">
        <w:rPr>
          <w:rFonts w:ascii="Arial" w:hAnsi="Arial" w:cs="Arial"/>
          <w:sz w:val="24"/>
          <w:szCs w:val="24"/>
        </w:rPr>
        <w:t xml:space="preserve">De acuerdo al art.70, Literal C, Del COOTAD. En calidad de presidenta del Gobierno Parroquial de Salango, me permito invitar a usted a la sesión Ordinaria que se realizara, en la sede del GAD PARROQUIAL SALANGO, el día </w:t>
      </w:r>
      <w:r>
        <w:rPr>
          <w:rFonts w:ascii="Arial" w:hAnsi="Arial" w:cs="Arial"/>
          <w:sz w:val="24"/>
          <w:szCs w:val="24"/>
        </w:rPr>
        <w:t>viernes</w:t>
      </w:r>
      <w:r w:rsidRPr="00603CB2">
        <w:rPr>
          <w:rFonts w:ascii="Arial" w:hAnsi="Arial" w:cs="Arial"/>
          <w:sz w:val="24"/>
          <w:szCs w:val="24"/>
        </w:rPr>
        <w:t xml:space="preserve"> </w:t>
      </w:r>
      <w:r>
        <w:rPr>
          <w:rFonts w:ascii="Arial" w:hAnsi="Arial" w:cs="Arial"/>
          <w:sz w:val="24"/>
          <w:szCs w:val="24"/>
        </w:rPr>
        <w:t>16</w:t>
      </w:r>
      <w:r w:rsidRPr="00603CB2">
        <w:rPr>
          <w:rFonts w:ascii="Arial" w:hAnsi="Arial" w:cs="Arial"/>
          <w:sz w:val="24"/>
          <w:szCs w:val="24"/>
        </w:rPr>
        <w:t xml:space="preserve"> de </w:t>
      </w:r>
      <w:r>
        <w:rPr>
          <w:rFonts w:ascii="Arial" w:hAnsi="Arial" w:cs="Arial"/>
          <w:sz w:val="24"/>
          <w:szCs w:val="24"/>
        </w:rPr>
        <w:t>mayo</w:t>
      </w:r>
      <w:r w:rsidRPr="00603CB2">
        <w:rPr>
          <w:rFonts w:ascii="Arial" w:hAnsi="Arial" w:cs="Arial"/>
          <w:sz w:val="24"/>
          <w:szCs w:val="24"/>
        </w:rPr>
        <w:t xml:space="preserve"> de 2025. A partir de las </w:t>
      </w:r>
      <w:r>
        <w:rPr>
          <w:rFonts w:ascii="Arial" w:hAnsi="Arial" w:cs="Arial"/>
          <w:sz w:val="24"/>
          <w:szCs w:val="24"/>
        </w:rPr>
        <w:t>10</w:t>
      </w:r>
      <w:r w:rsidRPr="00603CB2">
        <w:rPr>
          <w:rFonts w:ascii="Arial" w:hAnsi="Arial" w:cs="Arial"/>
          <w:sz w:val="24"/>
          <w:szCs w:val="24"/>
        </w:rPr>
        <w:t xml:space="preserve">H00 </w:t>
      </w:r>
      <w:r>
        <w:rPr>
          <w:rFonts w:ascii="Arial" w:hAnsi="Arial" w:cs="Arial"/>
          <w:sz w:val="24"/>
          <w:szCs w:val="24"/>
        </w:rPr>
        <w:t>a</w:t>
      </w:r>
      <w:r w:rsidRPr="00603CB2">
        <w:rPr>
          <w:rFonts w:ascii="Arial" w:hAnsi="Arial" w:cs="Arial"/>
          <w:sz w:val="24"/>
          <w:szCs w:val="24"/>
        </w:rPr>
        <w:t xml:space="preserve">m </w:t>
      </w:r>
      <w:r w:rsidRPr="00603CB2">
        <w:rPr>
          <w:rFonts w:ascii="Arial" w:hAnsi="Arial" w:cs="Arial"/>
          <w:b/>
          <w:bCs/>
          <w:sz w:val="24"/>
          <w:szCs w:val="24"/>
        </w:rPr>
        <w:t>VIA ZOOM</w:t>
      </w:r>
      <w:r w:rsidRPr="00603CB2">
        <w:rPr>
          <w:rFonts w:ascii="Arial" w:hAnsi="Arial" w:cs="Arial"/>
          <w:sz w:val="24"/>
          <w:szCs w:val="24"/>
        </w:rPr>
        <w:t>, para tratar los siguientes temas:</w:t>
      </w:r>
    </w:p>
    <w:p w:rsidR="00DE7C6C" w:rsidRPr="00603CB2" w:rsidRDefault="00DE7C6C" w:rsidP="00DE7C6C">
      <w:pPr>
        <w:pStyle w:val="Sinespaciado"/>
        <w:jc w:val="both"/>
        <w:rPr>
          <w:rFonts w:ascii="Arial" w:hAnsi="Arial" w:cs="Arial"/>
          <w:sz w:val="24"/>
          <w:szCs w:val="24"/>
        </w:rPr>
      </w:pPr>
    </w:p>
    <w:p w:rsidR="00DE7C6C" w:rsidRPr="00603CB2" w:rsidRDefault="00DE7C6C" w:rsidP="00DE7C6C">
      <w:pPr>
        <w:spacing w:after="120"/>
        <w:jc w:val="both"/>
        <w:rPr>
          <w:rFonts w:ascii="Arial Narrow" w:hAnsi="Arial Narrow"/>
          <w:b/>
          <w:sz w:val="24"/>
        </w:rPr>
      </w:pPr>
      <w:r w:rsidRPr="00603CB2">
        <w:rPr>
          <w:rFonts w:ascii="Arial Narrow" w:hAnsi="Arial Narrow"/>
          <w:b/>
          <w:sz w:val="24"/>
        </w:rPr>
        <w:t>1.- Constatación del Quórum Reglamentario.</w:t>
      </w:r>
      <w:r w:rsidRPr="00603CB2">
        <w:rPr>
          <w:rFonts w:ascii="Arial" w:hAnsi="Arial" w:cs="Arial"/>
          <w:b/>
          <w:sz w:val="24"/>
          <w:szCs w:val="24"/>
        </w:rPr>
        <w:tab/>
      </w:r>
    </w:p>
    <w:p w:rsidR="00DE7C6C" w:rsidRPr="00603CB2" w:rsidRDefault="00DE7C6C" w:rsidP="00DE7C6C">
      <w:pPr>
        <w:spacing w:after="120"/>
        <w:jc w:val="both"/>
        <w:rPr>
          <w:rFonts w:ascii="Arial Narrow" w:hAnsi="Arial Narrow"/>
          <w:b/>
          <w:sz w:val="24"/>
        </w:rPr>
      </w:pPr>
      <w:r w:rsidRPr="00603CB2">
        <w:rPr>
          <w:rFonts w:ascii="Arial Narrow" w:hAnsi="Arial Narrow"/>
          <w:b/>
          <w:sz w:val="24"/>
        </w:rPr>
        <w:t>2.- Bienvenida e instalación de la sesión a cargo de la señora Julia Pincay Acuña presidenta del Gad Parroquial Salango.</w:t>
      </w:r>
    </w:p>
    <w:p w:rsidR="00DE7C6C" w:rsidRPr="00603CB2" w:rsidRDefault="00DE7C6C" w:rsidP="00DE7C6C">
      <w:pPr>
        <w:spacing w:after="120"/>
        <w:jc w:val="both"/>
        <w:rPr>
          <w:rFonts w:ascii="Arial Narrow" w:hAnsi="Arial Narrow"/>
          <w:b/>
          <w:sz w:val="24"/>
        </w:rPr>
      </w:pPr>
      <w:r w:rsidRPr="00603CB2">
        <w:rPr>
          <w:rFonts w:ascii="Arial Narrow" w:hAnsi="Arial Narrow"/>
          <w:b/>
          <w:sz w:val="24"/>
        </w:rPr>
        <w:t>3.- Lectura y Aprobación del Orden del Día</w:t>
      </w:r>
    </w:p>
    <w:p w:rsidR="00DE7C6C" w:rsidRPr="00603CB2" w:rsidRDefault="00DE7C6C" w:rsidP="00DE7C6C">
      <w:pPr>
        <w:spacing w:after="120"/>
        <w:jc w:val="both"/>
        <w:rPr>
          <w:rFonts w:ascii="Arial Narrow" w:hAnsi="Arial Narrow"/>
          <w:b/>
          <w:sz w:val="24"/>
        </w:rPr>
      </w:pPr>
      <w:r w:rsidRPr="00603CB2">
        <w:rPr>
          <w:rFonts w:ascii="Arial Narrow" w:hAnsi="Arial Narrow"/>
          <w:b/>
          <w:sz w:val="24"/>
        </w:rPr>
        <w:t>4.- Lectura y Aprobación del Acta de la sesión anterior.</w:t>
      </w:r>
    </w:p>
    <w:p w:rsidR="00DE7C6C" w:rsidRPr="000D6F45" w:rsidRDefault="00DE7C6C" w:rsidP="00DE7C6C">
      <w:pPr>
        <w:spacing w:after="120"/>
        <w:jc w:val="both"/>
        <w:rPr>
          <w:rFonts w:ascii="Arial Narrow" w:hAnsi="Arial Narrow"/>
          <w:b/>
          <w:sz w:val="24"/>
        </w:rPr>
      </w:pPr>
      <w:r w:rsidRPr="00603CB2">
        <w:rPr>
          <w:rFonts w:ascii="Arial Narrow" w:hAnsi="Arial Narrow"/>
          <w:b/>
          <w:sz w:val="24"/>
        </w:rPr>
        <w:t>5.- Informe de actividades de la señora presidenta del Gad Parroquial Salango</w:t>
      </w:r>
    </w:p>
    <w:p w:rsidR="00DE7C6C" w:rsidRDefault="00FC721E" w:rsidP="00DE7C6C">
      <w:pPr>
        <w:pStyle w:val="Sinespaciado"/>
        <w:spacing w:after="120"/>
        <w:jc w:val="both"/>
        <w:rPr>
          <w:rFonts w:ascii="Arial Narrow" w:hAnsi="Arial Narrow" w:cs="Arial"/>
          <w:b/>
          <w:bCs/>
          <w:sz w:val="24"/>
          <w:szCs w:val="24"/>
        </w:rPr>
      </w:pPr>
      <w:r>
        <w:rPr>
          <w:rFonts w:ascii="Arial Narrow" w:hAnsi="Arial Narrow" w:cs="Arial"/>
          <w:b/>
          <w:bCs/>
          <w:sz w:val="24"/>
          <w:szCs w:val="24"/>
        </w:rPr>
        <w:t>6</w:t>
      </w:r>
      <w:r w:rsidR="00DE7C6C" w:rsidRPr="00603CB2">
        <w:rPr>
          <w:rFonts w:ascii="Arial Narrow" w:hAnsi="Arial Narrow" w:cs="Arial"/>
          <w:b/>
          <w:bCs/>
          <w:sz w:val="24"/>
          <w:szCs w:val="24"/>
        </w:rPr>
        <w:t xml:space="preserve">.- </w:t>
      </w:r>
      <w:r w:rsidR="00DE7C6C">
        <w:rPr>
          <w:rFonts w:ascii="Arial Narrow" w:hAnsi="Arial Narrow" w:cs="Arial"/>
          <w:b/>
          <w:bCs/>
          <w:sz w:val="24"/>
          <w:szCs w:val="24"/>
        </w:rPr>
        <w:t>Informe de proceso de Solicitud de Cuenta Recaudadora de Transito en el Banco Central</w:t>
      </w:r>
    </w:p>
    <w:p w:rsidR="00DE7C6C" w:rsidRDefault="00FC721E" w:rsidP="00DE7C6C">
      <w:pPr>
        <w:pStyle w:val="Sinespaciado"/>
        <w:spacing w:after="120"/>
        <w:jc w:val="both"/>
        <w:rPr>
          <w:rFonts w:ascii="Arial Narrow" w:hAnsi="Arial Narrow" w:cs="Arial"/>
          <w:b/>
          <w:bCs/>
          <w:sz w:val="24"/>
          <w:szCs w:val="24"/>
        </w:rPr>
      </w:pPr>
      <w:r>
        <w:rPr>
          <w:rFonts w:ascii="Arial Narrow" w:hAnsi="Arial Narrow" w:cs="Arial"/>
          <w:b/>
          <w:bCs/>
          <w:sz w:val="24"/>
          <w:szCs w:val="24"/>
        </w:rPr>
        <w:t>7</w:t>
      </w:r>
      <w:r w:rsidR="00DE7C6C">
        <w:rPr>
          <w:rFonts w:ascii="Arial Narrow" w:hAnsi="Arial Narrow" w:cs="Arial"/>
          <w:b/>
          <w:bCs/>
          <w:sz w:val="24"/>
          <w:szCs w:val="24"/>
        </w:rPr>
        <w:t>.- Informe de la Cumbre de Acción Territorial Sostenible (Quito-centro de convenciones- 7 y 8 de mayo 2025)</w:t>
      </w:r>
    </w:p>
    <w:p w:rsidR="00DE7C6C" w:rsidRDefault="00DE7C6C" w:rsidP="00DE7C6C">
      <w:pPr>
        <w:pStyle w:val="Sinespaciado"/>
        <w:spacing w:after="120"/>
        <w:jc w:val="both"/>
        <w:rPr>
          <w:rFonts w:ascii="Arial Narrow" w:hAnsi="Arial Narrow" w:cs="Arial"/>
          <w:b/>
          <w:bCs/>
          <w:sz w:val="24"/>
          <w:szCs w:val="24"/>
        </w:rPr>
      </w:pPr>
      <w:r>
        <w:rPr>
          <w:rFonts w:ascii="Arial Narrow" w:hAnsi="Arial Narrow" w:cs="Arial"/>
          <w:b/>
          <w:bCs/>
          <w:sz w:val="24"/>
          <w:szCs w:val="24"/>
        </w:rPr>
        <w:t>8.- Proyecto sobre implementación de Juegos para Adultos Mayores en Recinto Las Tunas</w:t>
      </w:r>
    </w:p>
    <w:p w:rsidR="00DE7C6C" w:rsidRDefault="00DE7C6C" w:rsidP="00DE7C6C">
      <w:pPr>
        <w:pStyle w:val="Sinespaciado"/>
        <w:spacing w:after="120"/>
        <w:jc w:val="both"/>
        <w:rPr>
          <w:rFonts w:ascii="Arial Narrow" w:hAnsi="Arial Narrow" w:cs="Arial"/>
          <w:b/>
          <w:bCs/>
          <w:sz w:val="24"/>
          <w:szCs w:val="24"/>
        </w:rPr>
      </w:pPr>
      <w:r>
        <w:rPr>
          <w:rFonts w:ascii="Arial Narrow" w:hAnsi="Arial Narrow" w:cs="Arial"/>
          <w:b/>
          <w:bCs/>
          <w:sz w:val="24"/>
          <w:szCs w:val="24"/>
        </w:rPr>
        <w:t>9.- Informe de Certificación de Cuantía Domestica para proceso de adquisición de Combustible.</w:t>
      </w:r>
    </w:p>
    <w:p w:rsidR="00DE7C6C" w:rsidRPr="00603CB2" w:rsidRDefault="00DE7C6C" w:rsidP="00DE7C6C">
      <w:pPr>
        <w:pStyle w:val="Sinespaciado"/>
        <w:spacing w:after="120"/>
        <w:jc w:val="both"/>
        <w:rPr>
          <w:rFonts w:ascii="Arial Narrow" w:hAnsi="Arial Narrow" w:cs="Arial"/>
          <w:b/>
          <w:bCs/>
          <w:sz w:val="24"/>
          <w:szCs w:val="24"/>
        </w:rPr>
      </w:pPr>
      <w:r>
        <w:rPr>
          <w:rFonts w:ascii="Arial Narrow" w:hAnsi="Arial Narrow" w:cs="Arial"/>
          <w:b/>
          <w:bCs/>
          <w:sz w:val="24"/>
          <w:szCs w:val="24"/>
        </w:rPr>
        <w:t>10.- Registro de Autoridades e Institución para el Informe de Rendición de Cuentas año 2024</w:t>
      </w:r>
    </w:p>
    <w:p w:rsidR="00DE7C6C" w:rsidRPr="00603CB2" w:rsidRDefault="00DE7C6C" w:rsidP="00DE7C6C">
      <w:pPr>
        <w:spacing w:after="120"/>
        <w:jc w:val="both"/>
        <w:rPr>
          <w:rFonts w:ascii="Arial Narrow" w:hAnsi="Arial Narrow"/>
          <w:b/>
          <w:sz w:val="24"/>
        </w:rPr>
      </w:pPr>
      <w:r>
        <w:rPr>
          <w:rFonts w:ascii="Arial Narrow" w:hAnsi="Arial Narrow"/>
          <w:b/>
          <w:sz w:val="24"/>
        </w:rPr>
        <w:t xml:space="preserve">11.- </w:t>
      </w:r>
      <w:r w:rsidRPr="00603CB2">
        <w:rPr>
          <w:rFonts w:ascii="Arial Narrow" w:hAnsi="Arial Narrow"/>
          <w:b/>
          <w:sz w:val="24"/>
        </w:rPr>
        <w:t>Informe de actividades de los vocales principales del Gad Salango.</w:t>
      </w:r>
    </w:p>
    <w:p w:rsidR="00DE7C6C" w:rsidRDefault="00DE7C6C" w:rsidP="00DE7C6C">
      <w:pPr>
        <w:jc w:val="both"/>
        <w:rPr>
          <w:rFonts w:ascii="Arial Narrow" w:hAnsi="Arial Narrow"/>
          <w:sz w:val="24"/>
        </w:rPr>
      </w:pPr>
      <w:r>
        <w:rPr>
          <w:rFonts w:ascii="Arial Narrow" w:hAnsi="Arial Narrow"/>
          <w:b/>
          <w:sz w:val="24"/>
        </w:rPr>
        <w:t>12</w:t>
      </w:r>
      <w:r w:rsidRPr="00603CB2">
        <w:rPr>
          <w:rFonts w:ascii="Arial Narrow" w:hAnsi="Arial Narrow"/>
          <w:b/>
          <w:sz w:val="24"/>
        </w:rPr>
        <w:t>.- Clausura de la sesión</w:t>
      </w:r>
      <w:r w:rsidRPr="00603CB2">
        <w:rPr>
          <w:rFonts w:ascii="Arial Narrow" w:hAnsi="Arial Narrow"/>
          <w:sz w:val="24"/>
        </w:rPr>
        <w:t>.</w:t>
      </w:r>
    </w:p>
    <w:p w:rsidR="00C72D50" w:rsidRDefault="00C72D50">
      <w:pPr>
        <w:pStyle w:val="Sinespaciado"/>
        <w:jc w:val="both"/>
        <w:rPr>
          <w:rFonts w:ascii="Arial Narrow" w:hAnsi="Arial Narrow"/>
          <w:sz w:val="24"/>
        </w:rPr>
      </w:pPr>
    </w:p>
    <w:p w:rsidR="00CE03D4" w:rsidRDefault="00CE03D4">
      <w:pPr>
        <w:pStyle w:val="Sinespaciado"/>
        <w:jc w:val="both"/>
        <w:rPr>
          <w:rFonts w:ascii="Arial Narrow" w:hAnsi="Arial Narrow" w:cs="Arial"/>
          <w:b/>
          <w:color w:val="000000" w:themeColor="text1"/>
          <w:sz w:val="24"/>
          <w:szCs w:val="24"/>
          <w:u w:val="single"/>
        </w:rPr>
      </w:pP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lastRenderedPageBreak/>
        <w:t>PRIMER PUNTO:</w:t>
      </w:r>
      <w:r>
        <w:rPr>
          <w:rFonts w:ascii="Arial Narrow" w:hAnsi="Arial Narrow" w:cs="Arial"/>
          <w:color w:val="000000" w:themeColor="text1"/>
          <w:sz w:val="24"/>
          <w:szCs w:val="24"/>
        </w:rPr>
        <w:t xml:space="preserve"> </w:t>
      </w:r>
    </w:p>
    <w:p w:rsidR="00C72D50" w:rsidRDefault="0085722E">
      <w:pPr>
        <w:pStyle w:val="Sinespaciado"/>
        <w:jc w:val="both"/>
        <w:rPr>
          <w:rFonts w:ascii="Arial Narrow" w:hAnsi="Arial Narrow" w:cs="Arial"/>
          <w:color w:val="000000" w:themeColor="text1"/>
          <w:sz w:val="24"/>
          <w:szCs w:val="24"/>
          <w:u w:val="single"/>
        </w:rPr>
      </w:pPr>
      <w:r>
        <w:rPr>
          <w:rFonts w:ascii="Arial Narrow" w:hAnsi="Arial Narrow" w:cs="Arial"/>
          <w:b/>
          <w:bCs/>
          <w:color w:val="000000" w:themeColor="text1"/>
          <w:sz w:val="24"/>
          <w:szCs w:val="24"/>
          <w:u w:val="single"/>
        </w:rPr>
        <w:t>Bienvenida e instalación de la sesión</w:t>
      </w:r>
      <w:r>
        <w:rPr>
          <w:rFonts w:ascii="Arial Narrow" w:hAnsi="Arial Narrow" w:cs="Arial"/>
          <w:color w:val="000000" w:themeColor="text1"/>
          <w:sz w:val="24"/>
          <w:szCs w:val="24"/>
          <w:u w:val="single"/>
        </w:rPr>
        <w:t xml:space="preserve">. </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Una vez ya ingresados todos los vocales mediante link a la sesión virtual la presidenta del Gad Parroquial Salango Sra. Julia Pincay Acuña da la cordial Bienvenida y las buenas tardes a cada uno de los Vocale</w:t>
      </w:r>
      <w:r w:rsidR="00DE7C6C">
        <w:rPr>
          <w:rFonts w:ascii="Arial Narrow" w:hAnsi="Arial Narrow" w:cs="Arial"/>
          <w:color w:val="000000" w:themeColor="text1"/>
          <w:sz w:val="24"/>
          <w:szCs w:val="24"/>
        </w:rPr>
        <w:t>s y de esta manera siendo las 10H22</w:t>
      </w:r>
      <w:r>
        <w:rPr>
          <w:rFonts w:ascii="Arial Narrow" w:hAnsi="Arial Narrow" w:cs="Arial"/>
          <w:color w:val="000000" w:themeColor="text1"/>
          <w:sz w:val="24"/>
          <w:szCs w:val="24"/>
        </w:rPr>
        <w:t xml:space="preserve"> pm da por inst</w:t>
      </w:r>
      <w:r w:rsidR="00DE7C6C">
        <w:rPr>
          <w:rFonts w:ascii="Arial Narrow" w:hAnsi="Arial Narrow" w:cs="Arial"/>
          <w:color w:val="000000" w:themeColor="text1"/>
          <w:sz w:val="24"/>
          <w:szCs w:val="24"/>
        </w:rPr>
        <w:t>alada la sesión de hoy viernes</w:t>
      </w:r>
      <w:r>
        <w:rPr>
          <w:rFonts w:ascii="Arial Narrow" w:hAnsi="Arial Narrow" w:cs="Arial"/>
          <w:color w:val="000000" w:themeColor="text1"/>
          <w:sz w:val="24"/>
          <w:szCs w:val="24"/>
        </w:rPr>
        <w:t xml:space="preserve"> </w:t>
      </w:r>
      <w:r w:rsidR="00DE7C6C">
        <w:rPr>
          <w:rFonts w:ascii="Arial Narrow" w:hAnsi="Arial Narrow" w:cs="Arial"/>
          <w:color w:val="000000" w:themeColor="text1"/>
          <w:sz w:val="24"/>
          <w:szCs w:val="24"/>
        </w:rPr>
        <w:t>16</w:t>
      </w:r>
      <w:r>
        <w:rPr>
          <w:rFonts w:ascii="Arial Narrow" w:hAnsi="Arial Narrow" w:cs="Arial"/>
          <w:color w:val="000000" w:themeColor="text1"/>
          <w:sz w:val="24"/>
          <w:szCs w:val="24"/>
        </w:rPr>
        <w:t xml:space="preserve"> de </w:t>
      </w:r>
      <w:r w:rsidR="00DE7C6C">
        <w:rPr>
          <w:rFonts w:ascii="Arial Narrow" w:hAnsi="Arial Narrow" w:cs="Arial"/>
          <w:color w:val="000000" w:themeColor="text1"/>
          <w:sz w:val="24"/>
          <w:szCs w:val="24"/>
        </w:rPr>
        <w:t>mayo</w:t>
      </w:r>
      <w:r>
        <w:rPr>
          <w:rFonts w:ascii="Arial Narrow" w:hAnsi="Arial Narrow" w:cs="Arial"/>
          <w:color w:val="000000" w:themeColor="text1"/>
          <w:sz w:val="24"/>
          <w:szCs w:val="24"/>
        </w:rPr>
        <w:t xml:space="preserve"> del 2025.</w:t>
      </w:r>
    </w:p>
    <w:p w:rsidR="00C72D50" w:rsidRDefault="00C72D50">
      <w:pPr>
        <w:pStyle w:val="Sinespaciado"/>
        <w:jc w:val="both"/>
        <w:rPr>
          <w:rFonts w:ascii="Arial Narrow" w:hAnsi="Arial Narrow" w:cs="Arial"/>
          <w:color w:val="000000" w:themeColor="text1"/>
          <w:sz w:val="24"/>
          <w:szCs w:val="24"/>
        </w:rPr>
      </w:pPr>
    </w:p>
    <w:p w:rsidR="00C72D50" w:rsidRDefault="00C72D50">
      <w:pPr>
        <w:pStyle w:val="Sinespaciado"/>
        <w:jc w:val="both"/>
        <w:rPr>
          <w:rFonts w:ascii="Arial Narrow" w:hAnsi="Arial Narrow" w:cs="Arial"/>
          <w:color w:val="000000" w:themeColor="text1"/>
          <w:sz w:val="24"/>
          <w:szCs w:val="24"/>
        </w:rPr>
      </w:pPr>
    </w:p>
    <w:p w:rsidR="00C72D50" w:rsidRDefault="0085722E">
      <w:pPr>
        <w:spacing w:after="0"/>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SEGUNDO PUNTO:</w:t>
      </w:r>
      <w:r>
        <w:rPr>
          <w:rFonts w:ascii="Arial Narrow" w:hAnsi="Arial Narrow" w:cs="Arial"/>
          <w:color w:val="000000" w:themeColor="text1"/>
          <w:sz w:val="24"/>
          <w:szCs w:val="24"/>
        </w:rPr>
        <w:t xml:space="preserve"> </w:t>
      </w:r>
    </w:p>
    <w:p w:rsidR="00C72D50" w:rsidRDefault="0085722E">
      <w:pPr>
        <w:spacing w:after="0"/>
        <w:jc w:val="both"/>
        <w:rPr>
          <w:rFonts w:ascii="Arial Narrow" w:hAnsi="Arial Narrow" w:cs="Arial"/>
          <w:color w:val="000000" w:themeColor="text1"/>
          <w:sz w:val="24"/>
          <w:szCs w:val="24"/>
        </w:rPr>
      </w:pPr>
      <w:r>
        <w:rPr>
          <w:rFonts w:ascii="Arial Narrow" w:hAnsi="Arial Narrow" w:cs="Arial"/>
          <w:b/>
          <w:bCs/>
          <w:color w:val="000000" w:themeColor="text1"/>
          <w:sz w:val="24"/>
          <w:szCs w:val="24"/>
          <w:u w:val="single"/>
        </w:rPr>
        <w:t>Constatación del Quórum Reglamentario</w:t>
      </w:r>
      <w:r>
        <w:rPr>
          <w:rFonts w:ascii="Arial Narrow" w:hAnsi="Arial Narrow" w:cs="Arial"/>
          <w:color w:val="000000" w:themeColor="text1"/>
          <w:sz w:val="24"/>
          <w:szCs w:val="24"/>
        </w:rPr>
        <w:t>.</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El Ing. Guillermo Rodríguez Reyes Secretario-Tesorero del Gad Parroquial Salango, previa Autorización de la señora presidenta realiza la respectiva constatación del Quórum Reglamentario tomando la asistencia a la sesión a los señores vocales, contando con la Presencia de las siguientes autoridades, Sr. Byron Delgado Flores vicepresidente, Vocales Principales Sr. Fabián Baque Gutiérrez, </w:t>
      </w:r>
      <w:r w:rsidR="00DE7C6C">
        <w:rPr>
          <w:rFonts w:ascii="Arial Narrow" w:hAnsi="Arial Narrow" w:cs="Arial"/>
          <w:color w:val="000000" w:themeColor="text1"/>
          <w:sz w:val="24"/>
          <w:szCs w:val="24"/>
        </w:rPr>
        <w:t>Sra. Noralma Quimis Pincay</w:t>
      </w:r>
      <w:r>
        <w:rPr>
          <w:rFonts w:ascii="Arial Narrow" w:hAnsi="Arial Narrow" w:cs="Arial"/>
          <w:color w:val="000000" w:themeColor="text1"/>
          <w:sz w:val="24"/>
          <w:szCs w:val="24"/>
        </w:rPr>
        <w:t>, Sr. Mariano Holguín Pilligua, el señor Secretario manifiesta a la señora. Presidenta que si existe Quorum Reglamentario para seguir con la Sesión Ordinaria.</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De esta manera se muestra la asistencia de los señores vocales del Gad Salango a la S</w:t>
      </w:r>
      <w:r w:rsidR="00DE7C6C">
        <w:rPr>
          <w:rFonts w:ascii="Arial Narrow" w:hAnsi="Arial Narrow" w:cs="Arial"/>
          <w:color w:val="000000" w:themeColor="text1"/>
          <w:sz w:val="24"/>
          <w:szCs w:val="24"/>
        </w:rPr>
        <w:t>esión Ordinaria de hoy viernes 16 de mayo</w:t>
      </w:r>
      <w:r>
        <w:rPr>
          <w:rFonts w:ascii="Arial Narrow" w:hAnsi="Arial Narrow" w:cs="Arial"/>
          <w:color w:val="000000" w:themeColor="text1"/>
          <w:sz w:val="24"/>
          <w:szCs w:val="24"/>
        </w:rPr>
        <w:t xml:space="preserve"> 2025, considerado en el siguiente recuadro.</w:t>
      </w:r>
    </w:p>
    <w:p w:rsidR="00C72D50" w:rsidRDefault="00C72D50">
      <w:pPr>
        <w:pStyle w:val="Sinespaciado"/>
        <w:jc w:val="both"/>
        <w:rPr>
          <w:rFonts w:ascii="Arial Narrow" w:hAnsi="Arial Narrow" w:cs="Arial"/>
          <w:color w:val="000000" w:themeColor="text1"/>
          <w:sz w:val="24"/>
          <w:szCs w:val="24"/>
        </w:rPr>
      </w:pPr>
    </w:p>
    <w:p w:rsidR="00C72D50" w:rsidRDefault="00C72D50">
      <w:pPr>
        <w:pStyle w:val="Sinespaciado"/>
        <w:jc w:val="both"/>
        <w:rPr>
          <w:rFonts w:ascii="Arial Narrow" w:hAnsi="Arial Narrow" w:cs="Arial"/>
          <w:color w:val="000000" w:themeColor="text1"/>
          <w:sz w:val="24"/>
          <w:szCs w:val="24"/>
        </w:rPr>
      </w:pPr>
    </w:p>
    <w:tbl>
      <w:tblPr>
        <w:tblW w:w="7920" w:type="dxa"/>
        <w:jc w:val="center"/>
        <w:tblCellMar>
          <w:left w:w="70" w:type="dxa"/>
          <w:right w:w="70" w:type="dxa"/>
        </w:tblCellMar>
        <w:tblLook w:val="04A0" w:firstRow="1" w:lastRow="0" w:firstColumn="1" w:lastColumn="0" w:noHBand="0" w:noVBand="1"/>
      </w:tblPr>
      <w:tblGrid>
        <w:gridCol w:w="1731"/>
        <w:gridCol w:w="3919"/>
        <w:gridCol w:w="1201"/>
        <w:gridCol w:w="1069"/>
      </w:tblGrid>
      <w:tr w:rsidR="00C72D50">
        <w:trPr>
          <w:trHeight w:val="612"/>
          <w:jc w:val="center"/>
        </w:trPr>
        <w:tc>
          <w:tcPr>
            <w:tcW w:w="7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2D50" w:rsidRDefault="0085722E">
            <w:pPr>
              <w:spacing w:after="0" w:line="240" w:lineRule="auto"/>
              <w:jc w:val="center"/>
              <w:rPr>
                <w:rFonts w:ascii="Arial Narrow" w:eastAsia="Times New Roman" w:hAnsi="Arial Narrow" w:cs="Calibri"/>
                <w:b/>
                <w:bCs/>
                <w:color w:val="000000"/>
                <w:sz w:val="20"/>
                <w:szCs w:val="20"/>
                <w:highlight w:val="cyan"/>
                <w:lang w:val="es-EC" w:eastAsia="es-EC"/>
              </w:rPr>
            </w:pPr>
            <w:r>
              <w:rPr>
                <w:rFonts w:ascii="Arial Narrow" w:eastAsia="Times New Roman" w:hAnsi="Arial Narrow" w:cs="Calibri"/>
                <w:b/>
                <w:bCs/>
                <w:color w:val="000000"/>
                <w:sz w:val="20"/>
                <w:szCs w:val="20"/>
                <w:highlight w:val="cyan"/>
                <w:lang w:val="es-EC" w:eastAsia="es-EC"/>
              </w:rPr>
              <w:t>CONSTATACION DEL QUORUN RE</w:t>
            </w:r>
            <w:r w:rsidR="00DE7C6C">
              <w:rPr>
                <w:rFonts w:ascii="Arial Narrow" w:eastAsia="Times New Roman" w:hAnsi="Arial Narrow" w:cs="Calibri"/>
                <w:b/>
                <w:bCs/>
                <w:color w:val="000000"/>
                <w:sz w:val="20"/>
                <w:szCs w:val="20"/>
                <w:highlight w:val="cyan"/>
                <w:lang w:val="es-EC" w:eastAsia="es-EC"/>
              </w:rPr>
              <w:t>GLAMENTARIO SESION ORDINARIA 007</w:t>
            </w:r>
            <w:r>
              <w:rPr>
                <w:rFonts w:ascii="Arial Narrow" w:eastAsia="Times New Roman" w:hAnsi="Arial Narrow" w:cs="Calibri"/>
                <w:b/>
                <w:bCs/>
                <w:color w:val="000000"/>
                <w:sz w:val="20"/>
                <w:szCs w:val="20"/>
                <w:highlight w:val="cyan"/>
                <w:lang w:val="es-EC" w:eastAsia="es-EC"/>
              </w:rPr>
              <w:t>-2025 CE</w:t>
            </w:r>
            <w:r w:rsidR="00DE7C6C">
              <w:rPr>
                <w:rFonts w:ascii="Arial Narrow" w:eastAsia="Times New Roman" w:hAnsi="Arial Narrow" w:cs="Calibri"/>
                <w:b/>
                <w:bCs/>
                <w:color w:val="000000"/>
                <w:sz w:val="20"/>
                <w:szCs w:val="20"/>
                <w:highlight w:val="cyan"/>
                <w:lang w:val="es-EC" w:eastAsia="es-EC"/>
              </w:rPr>
              <w:t>LEBRADA EL VIERNES 16 DE MAYO</w:t>
            </w:r>
            <w:r>
              <w:rPr>
                <w:rFonts w:ascii="Arial Narrow" w:eastAsia="Times New Roman" w:hAnsi="Arial Narrow" w:cs="Calibri"/>
                <w:b/>
                <w:bCs/>
                <w:color w:val="000000"/>
                <w:sz w:val="20"/>
                <w:szCs w:val="20"/>
                <w:highlight w:val="cyan"/>
                <w:lang w:val="es-EC" w:eastAsia="es-EC"/>
              </w:rPr>
              <w:t xml:space="preserve"> 2025</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20"/>
                <w:szCs w:val="20"/>
                <w:lang w:val="es-EC" w:eastAsia="es-EC"/>
              </w:rPr>
            </w:pPr>
            <w:r>
              <w:rPr>
                <w:rFonts w:ascii="Arial Narrow" w:eastAsia="Times New Roman" w:hAnsi="Arial Narrow" w:cs="Calibri"/>
                <w:b/>
                <w:bCs/>
                <w:color w:val="000000"/>
                <w:sz w:val="20"/>
                <w:szCs w:val="20"/>
                <w:lang w:val="es-EC" w:eastAsia="es-EC"/>
              </w:rPr>
              <w:t>DIGNIDAD</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20"/>
                <w:szCs w:val="20"/>
                <w:lang w:val="es-EC" w:eastAsia="es-EC"/>
              </w:rPr>
            </w:pPr>
            <w:r>
              <w:rPr>
                <w:rFonts w:ascii="Arial Narrow" w:eastAsia="Times New Roman" w:hAnsi="Arial Narrow" w:cs="Calibri"/>
                <w:b/>
                <w:bCs/>
                <w:color w:val="000000"/>
                <w:sz w:val="20"/>
                <w:szCs w:val="20"/>
                <w:lang w:val="es-EC" w:eastAsia="es-EC"/>
              </w:rPr>
              <w:t>NOMBRES Y APELLIDOS</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20"/>
                <w:szCs w:val="20"/>
                <w:lang w:val="es-EC" w:eastAsia="es-EC"/>
              </w:rPr>
            </w:pPr>
            <w:r>
              <w:rPr>
                <w:rFonts w:ascii="Arial Narrow" w:eastAsia="Times New Roman" w:hAnsi="Arial Narrow" w:cs="Calibri"/>
                <w:b/>
                <w:bCs/>
                <w:color w:val="000000"/>
                <w:sz w:val="20"/>
                <w:szCs w:val="20"/>
                <w:lang w:val="es-EC" w:eastAsia="es-EC"/>
              </w:rPr>
              <w:t>PRESENTE</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20"/>
                <w:szCs w:val="20"/>
                <w:lang w:val="es-EC" w:eastAsia="es-EC"/>
              </w:rPr>
            </w:pPr>
            <w:r>
              <w:rPr>
                <w:rFonts w:ascii="Arial Narrow" w:eastAsia="Times New Roman" w:hAnsi="Arial Narrow" w:cs="Calibri"/>
                <w:b/>
                <w:bCs/>
                <w:color w:val="000000"/>
                <w:sz w:val="20"/>
                <w:szCs w:val="20"/>
                <w:lang w:val="es-EC" w:eastAsia="es-EC"/>
              </w:rPr>
              <w:t>AUSENTE</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PRESIDENTA</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SRA. JULIA PINCAY ACUÑA</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ml:space="preserve">VICEPRESIDENTE </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BYRON DELGADO FLORES</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PRIMER VOCAL</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FABIAN BAQUE GUTIERREZ</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ml:space="preserve">SEGUNDO VOCAL </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MARIANO HOLGUIN PILLIGUA</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DE7C6C">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TERCER VOCAL</w:t>
            </w:r>
            <w:r w:rsidR="0085722E">
              <w:rPr>
                <w:rFonts w:ascii="Arial Narrow" w:eastAsia="Times New Roman" w:hAnsi="Arial Narrow" w:cs="Calibri"/>
                <w:b/>
                <w:bCs/>
                <w:color w:val="000000"/>
                <w:sz w:val="18"/>
                <w:szCs w:val="18"/>
                <w:lang w:val="es-EC" w:eastAsia="es-EC"/>
              </w:rPr>
              <w:t xml:space="preserve"> </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DE7C6C">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SRA. NORALMA QUIMIS PINCAY</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bl>
    <w:p w:rsidR="00C72D50" w:rsidRDefault="00C72D50">
      <w:pPr>
        <w:pStyle w:val="Sinespaciado"/>
        <w:jc w:val="both"/>
        <w:rPr>
          <w:rFonts w:ascii="Arial Narrow" w:hAnsi="Arial Narrow" w:cs="Arial"/>
          <w:color w:val="000000" w:themeColor="text1"/>
          <w:sz w:val="24"/>
          <w:szCs w:val="24"/>
        </w:rPr>
      </w:pPr>
    </w:p>
    <w:p w:rsidR="00C72D50" w:rsidRDefault="00C72D50">
      <w:pPr>
        <w:spacing w:after="0"/>
        <w:jc w:val="both"/>
        <w:rPr>
          <w:rFonts w:ascii="Arial Narrow" w:hAnsi="Arial Narrow" w:cs="Arial"/>
          <w:b/>
          <w:color w:val="000000" w:themeColor="text1"/>
          <w:sz w:val="24"/>
          <w:szCs w:val="24"/>
          <w:u w:val="single"/>
        </w:rPr>
      </w:pPr>
    </w:p>
    <w:p w:rsidR="00C72D50" w:rsidRDefault="0085722E">
      <w:pPr>
        <w:spacing w:after="0"/>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TERCER PUNTO:</w:t>
      </w:r>
      <w:r>
        <w:rPr>
          <w:rFonts w:ascii="Arial Narrow" w:hAnsi="Arial Narrow" w:cs="Arial"/>
          <w:color w:val="000000" w:themeColor="text1"/>
          <w:sz w:val="24"/>
          <w:szCs w:val="24"/>
        </w:rPr>
        <w:t xml:space="preserve"> </w:t>
      </w:r>
    </w:p>
    <w:p w:rsidR="00C72D50" w:rsidRDefault="0085722E">
      <w:pPr>
        <w:jc w:val="both"/>
        <w:rPr>
          <w:rFonts w:ascii="Arial Narrow" w:hAnsi="Arial Narrow"/>
          <w:sz w:val="24"/>
        </w:rPr>
      </w:pPr>
      <w:r>
        <w:rPr>
          <w:rFonts w:ascii="Arial Narrow" w:hAnsi="Arial Narrow"/>
          <w:b/>
          <w:sz w:val="24"/>
          <w:u w:val="single"/>
        </w:rPr>
        <w:t>Lectura y Aprobación del Orden del Día.</w:t>
      </w:r>
      <w:r>
        <w:rPr>
          <w:rFonts w:ascii="Arial Narrow" w:hAnsi="Arial Narrow"/>
          <w:sz w:val="24"/>
        </w:rPr>
        <w:t xml:space="preserve"> </w:t>
      </w:r>
    </w:p>
    <w:p w:rsidR="00530682" w:rsidRDefault="0085722E">
      <w:pPr>
        <w:jc w:val="both"/>
        <w:rPr>
          <w:rFonts w:ascii="Arial Narrow" w:hAnsi="Arial Narrow" w:cs="Arial"/>
          <w:color w:val="000000" w:themeColor="text1"/>
          <w:sz w:val="24"/>
          <w:szCs w:val="24"/>
        </w:rPr>
      </w:pPr>
      <w:r>
        <w:rPr>
          <w:rFonts w:ascii="Arial Narrow" w:hAnsi="Arial Narrow" w:cs="Arial"/>
          <w:color w:val="000000" w:themeColor="text1"/>
          <w:sz w:val="24"/>
          <w:szCs w:val="24"/>
        </w:rPr>
        <w:t>El Ing. Guillermo Rodríguez Reyes Secretario-Tesorero del Gad Parroquial Salango, previa Autorización de la señora presidenta realiza la respectiva Lectura del Orden del Día, y manifiesta a los señores vocales que antes de ser aprobada el Orden del día pregunta si tienen algún tema específico para ser incluido en el orden del d</w:t>
      </w:r>
      <w:r w:rsidR="00DE7C6C">
        <w:rPr>
          <w:rFonts w:ascii="Arial Narrow" w:hAnsi="Arial Narrow" w:cs="Arial"/>
          <w:color w:val="000000" w:themeColor="text1"/>
          <w:sz w:val="24"/>
          <w:szCs w:val="24"/>
        </w:rPr>
        <w:t>ía de la sesión de hoy viernes</w:t>
      </w:r>
      <w:r>
        <w:rPr>
          <w:rFonts w:ascii="Arial Narrow" w:hAnsi="Arial Narrow" w:cs="Arial"/>
          <w:color w:val="000000" w:themeColor="text1"/>
          <w:sz w:val="24"/>
          <w:szCs w:val="24"/>
        </w:rPr>
        <w:t xml:space="preserve"> </w:t>
      </w:r>
      <w:r w:rsidR="00DE7C6C">
        <w:rPr>
          <w:rFonts w:ascii="Arial Narrow" w:hAnsi="Arial Narrow" w:cs="Arial"/>
          <w:color w:val="000000" w:themeColor="text1"/>
          <w:sz w:val="24"/>
          <w:szCs w:val="24"/>
        </w:rPr>
        <w:t>16 de mayo</w:t>
      </w:r>
      <w:r>
        <w:rPr>
          <w:rFonts w:ascii="Arial Narrow" w:hAnsi="Arial Narrow" w:cs="Arial"/>
          <w:color w:val="000000" w:themeColor="text1"/>
          <w:sz w:val="24"/>
          <w:szCs w:val="24"/>
        </w:rPr>
        <w:t xml:space="preserve">, para ello el vocal Byron Delgado manifiesta a la señora presidenta y a los señores vocales agregar un tema en el orden del día como es el tema </w:t>
      </w:r>
      <w:r w:rsidR="00DE7C6C">
        <w:rPr>
          <w:rFonts w:ascii="Arial Narrow" w:hAnsi="Arial Narrow" w:cs="Arial"/>
          <w:color w:val="000000" w:themeColor="text1"/>
          <w:sz w:val="24"/>
          <w:szCs w:val="24"/>
        </w:rPr>
        <w:t xml:space="preserve">del Mantenimiento del coliseo de Salango en base a un informe </w:t>
      </w:r>
      <w:r w:rsidR="00DE7C6C">
        <w:rPr>
          <w:rFonts w:ascii="Arial Narrow" w:hAnsi="Arial Narrow" w:cs="Arial"/>
          <w:color w:val="000000" w:themeColor="text1"/>
          <w:sz w:val="24"/>
          <w:szCs w:val="24"/>
        </w:rPr>
        <w:lastRenderedPageBreak/>
        <w:t xml:space="preserve">que se </w:t>
      </w:r>
      <w:r w:rsidR="00530682">
        <w:rPr>
          <w:rFonts w:ascii="Arial Narrow" w:hAnsi="Arial Narrow" w:cs="Arial"/>
          <w:color w:val="000000" w:themeColor="text1"/>
          <w:sz w:val="24"/>
          <w:szCs w:val="24"/>
        </w:rPr>
        <w:t>entregó</w:t>
      </w:r>
      <w:r w:rsidR="00DE7C6C">
        <w:rPr>
          <w:rFonts w:ascii="Arial Narrow" w:hAnsi="Arial Narrow" w:cs="Arial"/>
          <w:color w:val="000000" w:themeColor="text1"/>
          <w:sz w:val="24"/>
          <w:szCs w:val="24"/>
        </w:rPr>
        <w:t xml:space="preserve"> al municipio de Puerto </w:t>
      </w:r>
      <w:r w:rsidR="00530682">
        <w:rPr>
          <w:rFonts w:ascii="Arial Narrow" w:hAnsi="Arial Narrow" w:cs="Arial"/>
          <w:color w:val="000000" w:themeColor="text1"/>
          <w:sz w:val="24"/>
          <w:szCs w:val="24"/>
        </w:rPr>
        <w:t>López</w:t>
      </w:r>
      <w:r>
        <w:rPr>
          <w:rFonts w:ascii="Arial Narrow" w:hAnsi="Arial Narrow" w:cs="Arial"/>
          <w:color w:val="000000" w:themeColor="text1"/>
          <w:sz w:val="24"/>
          <w:szCs w:val="24"/>
        </w:rPr>
        <w:t xml:space="preserve">, toma la palabra la señora presidenta dirigiéndose al vocal Byron Delgado manifestándole </w:t>
      </w:r>
      <w:r w:rsidR="00530682">
        <w:rPr>
          <w:rFonts w:ascii="Arial Narrow" w:hAnsi="Arial Narrow" w:cs="Arial"/>
          <w:color w:val="000000" w:themeColor="text1"/>
          <w:sz w:val="24"/>
          <w:szCs w:val="24"/>
        </w:rPr>
        <w:t>que si se tenía considerado este tema en la sesión de hoy día, pero considerando que se tienen otros temas que se están tratando con otros trabajos es mejor que se considere este tema para la sesión de fin de mes, ya teniendo un informe como Gad parroquial podemos intervenir, en base a esto solicito que este tema sea tratado en la próxima sesión de fin de mes, se toma votación a los señores vocales para la aprobación del orden del dia.</w:t>
      </w:r>
    </w:p>
    <w:p w:rsidR="00C72D50" w:rsidRDefault="0085722E">
      <w:pPr>
        <w:jc w:val="both"/>
        <w:rPr>
          <w:rFonts w:ascii="Arial Narrow" w:hAnsi="Arial Narrow" w:cs="Arial"/>
          <w:sz w:val="24"/>
          <w:szCs w:val="24"/>
        </w:rPr>
      </w:pPr>
      <w:r>
        <w:rPr>
          <w:rFonts w:ascii="Arial Narrow" w:hAnsi="Arial Narrow" w:cs="Arial"/>
          <w:color w:val="000000" w:themeColor="text1"/>
          <w:sz w:val="24"/>
          <w:szCs w:val="24"/>
        </w:rPr>
        <w:t>No habiendo ninguna propuesta más por parte de los señores vocales en agregar un tema específico en el orden del día se toma votación a los señores vocales para la aprobación del orden del día.</w:t>
      </w:r>
    </w:p>
    <w:tbl>
      <w:tblPr>
        <w:tblW w:w="8484" w:type="dxa"/>
        <w:tblCellMar>
          <w:left w:w="70" w:type="dxa"/>
          <w:right w:w="70" w:type="dxa"/>
        </w:tblCellMar>
        <w:tblLook w:val="04A0" w:firstRow="1" w:lastRow="0" w:firstColumn="1" w:lastColumn="0" w:noHBand="0" w:noVBand="1"/>
      </w:tblPr>
      <w:tblGrid>
        <w:gridCol w:w="1662"/>
        <w:gridCol w:w="2933"/>
        <w:gridCol w:w="657"/>
        <w:gridCol w:w="772"/>
        <w:gridCol w:w="1115"/>
        <w:gridCol w:w="1345"/>
      </w:tblGrid>
      <w:tr w:rsidR="00C72D50">
        <w:trPr>
          <w:trHeight w:val="408"/>
        </w:trPr>
        <w:tc>
          <w:tcPr>
            <w:tcW w:w="8484"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C72D50" w:rsidRDefault="0085722E">
            <w:pPr>
              <w:spacing w:after="0" w:line="240" w:lineRule="auto"/>
              <w:jc w:val="center"/>
              <w:rPr>
                <w:rFonts w:ascii="Arial Narrow" w:eastAsia="Times New Roman" w:hAnsi="Arial Narrow" w:cs="Calibri"/>
                <w:b/>
                <w:bCs/>
                <w:highlight w:val="cyan"/>
                <w:lang w:val="es-EC" w:eastAsia="es-EC"/>
              </w:rPr>
            </w:pPr>
            <w:r>
              <w:rPr>
                <w:rFonts w:ascii="Arial Narrow" w:eastAsia="Times New Roman" w:hAnsi="Arial Narrow" w:cs="Calibri"/>
                <w:b/>
                <w:bCs/>
                <w:highlight w:val="cyan"/>
                <w:lang w:val="es-EC" w:eastAsia="es-EC"/>
              </w:rPr>
              <w:t>VOTACION PARA  APROBAC</w:t>
            </w:r>
            <w:r w:rsidR="00530682">
              <w:rPr>
                <w:rFonts w:ascii="Arial Narrow" w:eastAsia="Times New Roman" w:hAnsi="Arial Narrow" w:cs="Calibri"/>
                <w:b/>
                <w:bCs/>
                <w:highlight w:val="cyan"/>
                <w:lang w:val="es-EC" w:eastAsia="es-EC"/>
              </w:rPr>
              <w:t>ION DEL ORDEN DEL DIA SESION 007-2025 16 DE MAYO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DIGNIDAD</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NOMBRES Y APELLIDOS</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FAVOR</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CONTRA</w:t>
            </w:r>
          </w:p>
        </w:tc>
        <w:tc>
          <w:tcPr>
            <w:tcW w:w="1114"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ABSTENCION</w:t>
            </w:r>
          </w:p>
        </w:tc>
        <w:tc>
          <w:tcPr>
            <w:tcW w:w="1344" w:type="dxa"/>
            <w:tcBorders>
              <w:top w:val="nil"/>
              <w:left w:val="nil"/>
              <w:bottom w:val="single" w:sz="4" w:space="0" w:color="auto"/>
              <w:right w:val="single" w:sz="8"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RAZONAMIENTO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PRESIDENTA</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SRA. JULIA PINCAY ACUÑA</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X </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4"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VICEPRESIDENTE</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BYRON DELGADO FLORES</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ml:space="preserve">    X</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4"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4" w:space="0" w:color="auto"/>
              <w:right w:val="single" w:sz="8" w:space="0" w:color="auto"/>
            </w:tcBorders>
            <w:shd w:val="clear" w:color="auto" w:fill="auto"/>
            <w:noWrap/>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PRIMER VOCAL</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FABIAN BAQUE GUTIERREZ</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X </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4"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4" w:space="0" w:color="auto"/>
              <w:right w:val="single" w:sz="8" w:space="0" w:color="auto"/>
            </w:tcBorders>
            <w:shd w:val="clear" w:color="auto" w:fill="auto"/>
            <w:noWrap/>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ml:space="preserve">SEGUNDO VOCAL </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MARIANO HOLGUIN PILLIGUA</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4"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4" w:space="0" w:color="auto"/>
              <w:right w:val="single" w:sz="8" w:space="0" w:color="auto"/>
            </w:tcBorders>
            <w:shd w:val="clear" w:color="auto" w:fill="auto"/>
            <w:noWrap/>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r w:rsidR="00C72D50">
        <w:trPr>
          <w:trHeight w:val="408"/>
        </w:trPr>
        <w:tc>
          <w:tcPr>
            <w:tcW w:w="1664" w:type="dxa"/>
            <w:tcBorders>
              <w:top w:val="nil"/>
              <w:left w:val="single" w:sz="8" w:space="0" w:color="auto"/>
              <w:bottom w:val="single" w:sz="8" w:space="0" w:color="auto"/>
              <w:right w:val="single" w:sz="4" w:space="0" w:color="auto"/>
            </w:tcBorders>
            <w:shd w:val="clear" w:color="auto" w:fill="auto"/>
            <w:noWrap/>
            <w:vAlign w:val="center"/>
          </w:tcPr>
          <w:p w:rsidR="00C72D50" w:rsidRDefault="00530682">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TERCER VOCAL</w:t>
            </w:r>
            <w:r w:rsidR="0085722E">
              <w:rPr>
                <w:rFonts w:ascii="Arial Narrow" w:eastAsia="Times New Roman" w:hAnsi="Arial Narrow" w:cs="Calibri"/>
                <w:b/>
                <w:bCs/>
                <w:color w:val="000000"/>
                <w:sz w:val="18"/>
                <w:szCs w:val="18"/>
                <w:lang w:val="es-EC" w:eastAsia="es-EC"/>
              </w:rPr>
              <w:t xml:space="preserve"> </w:t>
            </w:r>
          </w:p>
        </w:tc>
        <w:tc>
          <w:tcPr>
            <w:tcW w:w="2935" w:type="dxa"/>
            <w:tcBorders>
              <w:top w:val="nil"/>
              <w:left w:val="nil"/>
              <w:bottom w:val="single" w:sz="8" w:space="0" w:color="auto"/>
              <w:right w:val="single" w:sz="4" w:space="0" w:color="auto"/>
            </w:tcBorders>
            <w:shd w:val="clear" w:color="auto" w:fill="auto"/>
            <w:noWrap/>
            <w:vAlign w:val="center"/>
          </w:tcPr>
          <w:p w:rsidR="00C72D50" w:rsidRDefault="00530682">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SRA. NORALMA QUIMIS PINCAY</w:t>
            </w:r>
          </w:p>
        </w:tc>
        <w:tc>
          <w:tcPr>
            <w:tcW w:w="656"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X </w:t>
            </w:r>
          </w:p>
        </w:tc>
        <w:tc>
          <w:tcPr>
            <w:tcW w:w="771"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8"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8" w:space="0" w:color="auto"/>
              <w:right w:val="single" w:sz="8" w:space="0" w:color="auto"/>
            </w:tcBorders>
            <w:shd w:val="clear" w:color="auto" w:fill="auto"/>
            <w:noWrap/>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bl>
    <w:p w:rsidR="00C72D50" w:rsidRDefault="00C72D50">
      <w:pPr>
        <w:jc w:val="both"/>
        <w:rPr>
          <w:rFonts w:ascii="Arial Narrow" w:hAnsi="Arial Narrow" w:cs="Arial"/>
          <w:color w:val="000000" w:themeColor="text1"/>
          <w:sz w:val="24"/>
          <w:szCs w:val="24"/>
        </w:rPr>
      </w:pPr>
    </w:p>
    <w:p w:rsidR="00C72D50" w:rsidRDefault="0085722E">
      <w:pPr>
        <w:jc w:val="both"/>
        <w:rPr>
          <w:rFonts w:ascii="Arial Narrow" w:hAnsi="Arial Narrow" w:cs="Arial"/>
          <w:b/>
          <w:bCs/>
          <w:i/>
          <w:iCs/>
          <w:color w:val="000000" w:themeColor="text1"/>
          <w:u w:val="single"/>
        </w:rPr>
      </w:pPr>
      <w:r>
        <w:rPr>
          <w:rFonts w:ascii="Arial Narrow" w:hAnsi="Arial Narrow" w:cs="Arial"/>
          <w:color w:val="000000" w:themeColor="text1"/>
          <w:sz w:val="24"/>
          <w:szCs w:val="24"/>
        </w:rPr>
        <w:t xml:space="preserve">Secretario manifiesta que con los 5 votos a favor queda aprobado el orden del día.  </w:t>
      </w:r>
      <w:r>
        <w:rPr>
          <w:rFonts w:ascii="Arial Narrow" w:hAnsi="Arial Narrow" w:cs="Arial"/>
          <w:b/>
          <w:bCs/>
          <w:i/>
          <w:iCs/>
          <w:color w:val="000000" w:themeColor="text1"/>
          <w:sz w:val="24"/>
          <w:szCs w:val="24"/>
          <w:u w:val="single"/>
        </w:rPr>
        <w:t>SE RESUELVE</w:t>
      </w:r>
      <w:r>
        <w:rPr>
          <w:rFonts w:ascii="Arial Narrow" w:hAnsi="Arial Narrow" w:cs="Arial"/>
          <w:i/>
          <w:iCs/>
          <w:color w:val="000000" w:themeColor="text1"/>
          <w:sz w:val="24"/>
          <w:szCs w:val="24"/>
          <w:u w:val="single"/>
        </w:rPr>
        <w:t xml:space="preserve"> </w:t>
      </w:r>
      <w:r>
        <w:rPr>
          <w:rFonts w:ascii="Arial Narrow" w:hAnsi="Arial Narrow" w:cs="Arial"/>
          <w:b/>
          <w:bCs/>
          <w:i/>
          <w:iCs/>
          <w:color w:val="000000" w:themeColor="text1"/>
          <w:u w:val="single"/>
        </w:rPr>
        <w:t>por Unanimidad de los miembros presentes del Gobierno Parroquial Rural de Salango. Aprobar el Orden del Día Propuesto en la Convocatori</w:t>
      </w:r>
      <w:r w:rsidR="00530682">
        <w:rPr>
          <w:rFonts w:ascii="Arial Narrow" w:hAnsi="Arial Narrow" w:cs="Arial"/>
          <w:b/>
          <w:bCs/>
          <w:i/>
          <w:iCs/>
          <w:color w:val="000000" w:themeColor="text1"/>
          <w:u w:val="single"/>
        </w:rPr>
        <w:t>a de la Sesión Ordinaria No. 007-2025 con fecha de 14 de mayo</w:t>
      </w:r>
      <w:r>
        <w:rPr>
          <w:rFonts w:ascii="Arial Narrow" w:hAnsi="Arial Narrow" w:cs="Arial"/>
          <w:b/>
          <w:bCs/>
          <w:i/>
          <w:iCs/>
          <w:color w:val="000000" w:themeColor="text1"/>
          <w:u w:val="single"/>
        </w:rPr>
        <w:t xml:space="preserve"> de 2025, de conformidad a lo que dispone el párrafo segundo del artículo 318 del Código Orgánico de Organización Territorial Autonomía y Descentralización. (COOTAD).</w:t>
      </w:r>
    </w:p>
    <w:p w:rsidR="00C72D50" w:rsidRDefault="0085722E">
      <w:pPr>
        <w:jc w:val="both"/>
        <w:rPr>
          <w:rFonts w:ascii="Arial Narrow" w:hAnsi="Arial Narrow" w:cs="Arial"/>
          <w:color w:val="000000" w:themeColor="text1"/>
          <w:sz w:val="24"/>
          <w:szCs w:val="24"/>
        </w:rPr>
      </w:pPr>
      <w:r>
        <w:rPr>
          <w:rFonts w:ascii="Arial Narrow" w:hAnsi="Arial Narrow" w:cs="Arial"/>
          <w:color w:val="000000" w:themeColor="text1"/>
          <w:sz w:val="24"/>
          <w:szCs w:val="24"/>
        </w:rPr>
        <w:t>Interviene la señora presidenta, manifestando al señor secretario se prosiga con el siguiente punto del orden del día aprobado.</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CUARTO PUNTO:</w:t>
      </w:r>
      <w:r>
        <w:rPr>
          <w:rFonts w:ascii="Arial Narrow" w:hAnsi="Arial Narrow" w:cs="Arial"/>
          <w:color w:val="000000" w:themeColor="text1"/>
          <w:sz w:val="24"/>
          <w:szCs w:val="24"/>
        </w:rPr>
        <w:t xml:space="preserve"> </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b/>
          <w:bCs/>
          <w:sz w:val="24"/>
          <w:szCs w:val="24"/>
          <w:u w:val="single"/>
        </w:rPr>
        <w:t>Lectura y Aprobación del Acta de la Sesión Anterior</w:t>
      </w:r>
      <w:r>
        <w:rPr>
          <w:rFonts w:ascii="Arial Narrow" w:hAnsi="Arial Narrow" w:cs="Arial"/>
          <w:color w:val="000000" w:themeColor="text1"/>
          <w:sz w:val="24"/>
          <w:szCs w:val="24"/>
        </w:rPr>
        <w:t>.</w:t>
      </w:r>
    </w:p>
    <w:p w:rsidR="00C72D50" w:rsidRDefault="00C72D50">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El señor secretario manifiesta que a cada uno de los vocales mediante mensaje de WhatsApp se les hace llegar una copia del acta para que de esta manera puedan leerla y considerar alguna observación para su aprobación, para lo cual pregunta a cada uno de los señores Vocales si tienen alguna observación o sugerencia para ser corregida o en su caso dar por aprobada el acta anterior,</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bajo estos argumentos se procede a la toma de votación a cada uno de los señores vocales para la aprobación del Acta de la Sesión anterior. No habiendo ninguna observación se aprueba el acta de la sesión anterior.</w:t>
      </w:r>
    </w:p>
    <w:p w:rsidR="00C72D50" w:rsidRDefault="0085722E">
      <w:pPr>
        <w:pStyle w:val="Sinespaciado"/>
        <w:tabs>
          <w:tab w:val="left" w:pos="2352"/>
        </w:tabs>
        <w:rPr>
          <w:rFonts w:ascii="Arial Narrow" w:hAnsi="Arial Narrow" w:cs="Arial"/>
          <w:color w:val="000000" w:themeColor="text1"/>
          <w:sz w:val="24"/>
          <w:szCs w:val="24"/>
        </w:rPr>
      </w:pPr>
      <w:r>
        <w:rPr>
          <w:rFonts w:ascii="Arial Narrow" w:hAnsi="Arial Narrow" w:cs="Arial"/>
          <w:color w:val="000000" w:themeColor="text1"/>
          <w:sz w:val="24"/>
          <w:szCs w:val="24"/>
        </w:rPr>
        <w:tab/>
      </w:r>
    </w:p>
    <w:p w:rsidR="00C72D50" w:rsidRDefault="00C72D50">
      <w:pPr>
        <w:pStyle w:val="Sinespaciado"/>
        <w:jc w:val="both"/>
        <w:rPr>
          <w:rFonts w:ascii="Arial Narrow" w:hAnsi="Arial Narrow" w:cs="Arial"/>
          <w:color w:val="000000" w:themeColor="text1"/>
          <w:sz w:val="24"/>
          <w:szCs w:val="24"/>
        </w:rPr>
      </w:pPr>
    </w:p>
    <w:tbl>
      <w:tblPr>
        <w:tblW w:w="8482" w:type="dxa"/>
        <w:jc w:val="center"/>
        <w:tblCellMar>
          <w:left w:w="70" w:type="dxa"/>
          <w:right w:w="70" w:type="dxa"/>
        </w:tblCellMar>
        <w:tblLook w:val="04A0" w:firstRow="1" w:lastRow="0" w:firstColumn="1" w:lastColumn="0" w:noHBand="0" w:noVBand="1"/>
      </w:tblPr>
      <w:tblGrid>
        <w:gridCol w:w="1436"/>
        <w:gridCol w:w="3155"/>
        <w:gridCol w:w="657"/>
        <w:gridCol w:w="772"/>
        <w:gridCol w:w="1116"/>
        <w:gridCol w:w="1346"/>
      </w:tblGrid>
      <w:tr w:rsidR="00C72D50">
        <w:trPr>
          <w:trHeight w:val="408"/>
          <w:jc w:val="center"/>
        </w:trPr>
        <w:tc>
          <w:tcPr>
            <w:tcW w:w="8482"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lang w:val="es-EC" w:eastAsia="es-EC"/>
              </w:rPr>
            </w:pPr>
            <w:r>
              <w:rPr>
                <w:rFonts w:ascii="Arial Narrow" w:eastAsia="Times New Roman" w:hAnsi="Arial Narrow" w:cs="Calibri"/>
                <w:b/>
                <w:bCs/>
                <w:color w:val="000000"/>
                <w:lang w:val="es-EC" w:eastAsia="es-EC"/>
              </w:rPr>
              <w:lastRenderedPageBreak/>
              <w:t>VOTACION APROBAC</w:t>
            </w:r>
            <w:r w:rsidR="00530682">
              <w:rPr>
                <w:rFonts w:ascii="Arial Narrow" w:eastAsia="Times New Roman" w:hAnsi="Arial Narrow" w:cs="Calibri"/>
                <w:b/>
                <w:bCs/>
                <w:color w:val="000000"/>
                <w:lang w:val="es-EC" w:eastAsia="es-EC"/>
              </w:rPr>
              <w:t>ION DEL ACTA ANTERIOR SESION 006-2025 30 DE ABRIL</w:t>
            </w:r>
            <w:r>
              <w:rPr>
                <w:rFonts w:ascii="Arial Narrow" w:eastAsia="Times New Roman" w:hAnsi="Arial Narrow" w:cs="Calibri"/>
                <w:b/>
                <w:bCs/>
                <w:color w:val="000000"/>
                <w:lang w:val="es-EC" w:eastAsia="es-EC"/>
              </w:rPr>
              <w:t xml:space="preserve"> </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DIGNIDAD</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NOMBRES Y APELLIDOS</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FAVOR</w:t>
            </w:r>
          </w:p>
        </w:tc>
        <w:tc>
          <w:tcPr>
            <w:tcW w:w="772"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CONTRA</w:t>
            </w:r>
          </w:p>
        </w:tc>
        <w:tc>
          <w:tcPr>
            <w:tcW w:w="111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ABSTENCION</w:t>
            </w:r>
          </w:p>
        </w:tc>
        <w:tc>
          <w:tcPr>
            <w:tcW w:w="1346" w:type="dxa"/>
            <w:tcBorders>
              <w:top w:val="nil"/>
              <w:left w:val="nil"/>
              <w:bottom w:val="single" w:sz="4" w:space="0" w:color="auto"/>
              <w:right w:val="single" w:sz="8"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RAZONAMIENTO</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PRESIDENTA</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SRA. JULIA PINCAY ACUÑA</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VICEPRESIDENTE</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BYRON DELGADO FLORES</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PRIMER VOCAL</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FABIAN BAQUE GUTIERREZ</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SEGUNDO VOCAL</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MARIANO HOLGUIN PILLIGUA</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C72D50">
        <w:trPr>
          <w:trHeight w:val="408"/>
          <w:jc w:val="center"/>
        </w:trPr>
        <w:tc>
          <w:tcPr>
            <w:tcW w:w="1436" w:type="dxa"/>
            <w:tcBorders>
              <w:top w:val="nil"/>
              <w:left w:val="single" w:sz="8" w:space="0" w:color="auto"/>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 xml:space="preserve">VOCAL SUBROGANTE </w:t>
            </w:r>
          </w:p>
        </w:tc>
        <w:tc>
          <w:tcPr>
            <w:tcW w:w="3155"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ALEXANDER BAYAS</w:t>
            </w:r>
          </w:p>
        </w:tc>
        <w:tc>
          <w:tcPr>
            <w:tcW w:w="657"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8"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8"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8"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bl>
    <w:p w:rsidR="00C72D50" w:rsidRDefault="00C72D50">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b/>
          <w:bCs/>
          <w:i/>
          <w:iCs/>
          <w:color w:val="000000" w:themeColor="text1"/>
          <w:sz w:val="20"/>
          <w:szCs w:val="20"/>
          <w:u w:val="single"/>
        </w:rPr>
      </w:pPr>
      <w:r>
        <w:rPr>
          <w:rFonts w:ascii="Arial Narrow" w:hAnsi="Arial Narrow" w:cs="Arial"/>
          <w:color w:val="000000" w:themeColor="text1"/>
          <w:sz w:val="24"/>
          <w:szCs w:val="24"/>
        </w:rPr>
        <w:t xml:space="preserve">Interviene el señor secretario, señora presidenta y señores vocales con el resultado de 5 votos a favor, procedo a dar lectura a la. </w:t>
      </w:r>
      <w:r>
        <w:rPr>
          <w:rFonts w:ascii="Arial Narrow" w:hAnsi="Arial Narrow" w:cs="Arial"/>
          <w:b/>
          <w:bCs/>
          <w:i/>
          <w:iCs/>
          <w:color w:val="000000" w:themeColor="text1"/>
          <w:sz w:val="20"/>
          <w:szCs w:val="20"/>
          <w:u w:val="single"/>
        </w:rPr>
        <w:t>RESOLUCION: POR UNANIMIDAD DE LOS MIEMBROS PRESENTES DEL GOBIERNO PARROQUIAL, APROBAR EL CUARTO PUNTO DEL ORDEN DEL DIA RELACIONADO AL CONOCIMIENTO Y APROBACION DEL ACT</w:t>
      </w:r>
      <w:r w:rsidR="004E02C2">
        <w:rPr>
          <w:rFonts w:ascii="Arial Narrow" w:hAnsi="Arial Narrow" w:cs="Arial"/>
          <w:b/>
          <w:bCs/>
          <w:i/>
          <w:iCs/>
          <w:color w:val="000000" w:themeColor="text1"/>
          <w:sz w:val="20"/>
          <w:szCs w:val="20"/>
          <w:u w:val="single"/>
        </w:rPr>
        <w:t>A DE LA SESION ORDINARIA No. 006-2025 DEL DIA 30</w:t>
      </w:r>
      <w:r>
        <w:rPr>
          <w:rFonts w:ascii="Arial Narrow" w:hAnsi="Arial Narrow" w:cs="Arial"/>
          <w:b/>
          <w:bCs/>
          <w:i/>
          <w:iCs/>
          <w:color w:val="000000" w:themeColor="text1"/>
          <w:sz w:val="20"/>
          <w:szCs w:val="20"/>
          <w:u w:val="single"/>
        </w:rPr>
        <w:t xml:space="preserve"> DE </w:t>
      </w:r>
      <w:r w:rsidR="004E02C2">
        <w:rPr>
          <w:rFonts w:ascii="Arial Narrow" w:hAnsi="Arial Narrow" w:cs="Arial"/>
          <w:b/>
          <w:bCs/>
          <w:i/>
          <w:iCs/>
          <w:color w:val="000000" w:themeColor="text1"/>
          <w:sz w:val="20"/>
          <w:szCs w:val="20"/>
          <w:u w:val="single"/>
        </w:rPr>
        <w:t>ABRIL</w:t>
      </w:r>
      <w:r>
        <w:rPr>
          <w:rFonts w:ascii="Arial Narrow" w:hAnsi="Arial Narrow" w:cs="Arial"/>
          <w:b/>
          <w:bCs/>
          <w:i/>
          <w:iCs/>
          <w:color w:val="000000" w:themeColor="text1"/>
          <w:sz w:val="20"/>
          <w:szCs w:val="20"/>
          <w:u w:val="single"/>
        </w:rPr>
        <w:t xml:space="preserve"> DEL 2025</w:t>
      </w:r>
    </w:p>
    <w:p w:rsidR="00C72D50" w:rsidRDefault="00C72D50">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Una vez aprobada el acta de la sesión anterior se prosigue con el siguiente punto de la convocatoria a ser tratado en esta sesión.</w:t>
      </w:r>
    </w:p>
    <w:p w:rsidR="00C72D50" w:rsidRDefault="00C72D50">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b/>
          <w:sz w:val="24"/>
          <w:szCs w:val="24"/>
        </w:rPr>
      </w:pPr>
      <w:r>
        <w:rPr>
          <w:rFonts w:ascii="Arial Narrow" w:hAnsi="Arial Narrow" w:cs="Arial"/>
          <w:b/>
          <w:sz w:val="24"/>
          <w:szCs w:val="24"/>
          <w:u w:val="single"/>
        </w:rPr>
        <w:t>QUINTO PUNTO:</w:t>
      </w:r>
      <w:r>
        <w:rPr>
          <w:rFonts w:ascii="Arial Narrow" w:hAnsi="Arial Narrow" w:cs="Arial"/>
          <w:b/>
          <w:sz w:val="24"/>
          <w:szCs w:val="24"/>
        </w:rPr>
        <w:t xml:space="preserve"> </w:t>
      </w:r>
    </w:p>
    <w:p w:rsidR="00C72D50" w:rsidRDefault="0085722E">
      <w:pPr>
        <w:jc w:val="both"/>
        <w:rPr>
          <w:rFonts w:ascii="Arial Narrow" w:hAnsi="Arial Narrow" w:cs="Arial"/>
          <w:sz w:val="24"/>
          <w:szCs w:val="24"/>
        </w:rPr>
      </w:pPr>
      <w:r>
        <w:rPr>
          <w:rFonts w:ascii="Arial Narrow" w:hAnsi="Arial Narrow" w:cs="Arial"/>
          <w:b/>
          <w:sz w:val="24"/>
          <w:szCs w:val="24"/>
          <w:u w:val="single"/>
        </w:rPr>
        <w:t>Informe de Actividades de la Sra. Julia Pincay Acuña presidenta del Gad Parroquial Salango.</w:t>
      </w:r>
      <w:r>
        <w:rPr>
          <w:rFonts w:ascii="Arial Narrow" w:hAnsi="Arial Narrow" w:cs="Arial"/>
          <w:sz w:val="24"/>
          <w:szCs w:val="24"/>
          <w:u w:val="single"/>
        </w:rPr>
        <w:t xml:space="preserve"> </w:t>
      </w:r>
      <w:r>
        <w:rPr>
          <w:rFonts w:ascii="Arial Narrow" w:hAnsi="Arial Narrow" w:cs="Arial"/>
          <w:sz w:val="24"/>
          <w:szCs w:val="24"/>
        </w:rPr>
        <w:t xml:space="preserve"> </w:t>
      </w:r>
    </w:p>
    <w:p w:rsidR="00C72D50" w:rsidRDefault="0085722E" w:rsidP="004E02C2">
      <w:pPr>
        <w:jc w:val="both"/>
        <w:rPr>
          <w:rFonts w:ascii="Arial Narrow" w:hAnsi="Arial Narrow" w:cs="Arial"/>
          <w:sz w:val="24"/>
          <w:szCs w:val="24"/>
        </w:rPr>
      </w:pPr>
      <w:r>
        <w:rPr>
          <w:rFonts w:ascii="Arial Narrow" w:hAnsi="Arial Narrow" w:cs="Arial"/>
          <w:sz w:val="24"/>
          <w:szCs w:val="24"/>
        </w:rPr>
        <w:t xml:space="preserve">Interviene la señora presidenta del Gad Parroquial, </w:t>
      </w:r>
      <w:r w:rsidR="004E02C2">
        <w:rPr>
          <w:rFonts w:ascii="Arial Narrow" w:hAnsi="Arial Narrow" w:cs="Arial"/>
          <w:sz w:val="24"/>
          <w:szCs w:val="24"/>
        </w:rPr>
        <w:t>bien compañeros dentro de mi informe de estos 15 días de labores hemos tratado de avanzar con el proyecto del Bde el premio verde, esto para poder contar ya con el segundo desembolso y así seguir trabajando con la segunda fase, para ello los técnicos del Banco d</w:t>
      </w:r>
      <w:r w:rsidR="002842E1">
        <w:rPr>
          <w:rFonts w:ascii="Arial Narrow" w:hAnsi="Arial Narrow" w:cs="Arial"/>
          <w:sz w:val="24"/>
          <w:szCs w:val="24"/>
        </w:rPr>
        <w:t>e Desarrollo realizaran un recorrido por el área donde se lleva a cabo el proyecto, y así tener luz verde en este proyecto. A través de autogestión se pudo ayudar al recinto Rio Chico con sus fiestas patronales con los trajes de coreografías. Así mismo mediante autogestión se pudo ayudar a los miembros de la Comunidad Salango con un grupo de comuneros que tendrán que trasladarse a un conversatorio por asuntos de su territorio, mantuvimos reunión convocada por la presidenta del COE cantonal de Puerto Lopez para tratar tema de alertas en el marco de</w:t>
      </w:r>
      <w:r w:rsidR="00C45B2F">
        <w:rPr>
          <w:rFonts w:ascii="Arial Narrow" w:hAnsi="Arial Narrow" w:cs="Arial"/>
          <w:sz w:val="24"/>
          <w:szCs w:val="24"/>
        </w:rPr>
        <w:t xml:space="preserve"> prevención </w:t>
      </w:r>
      <w:r w:rsidR="002842E1">
        <w:rPr>
          <w:rFonts w:ascii="Arial Narrow" w:hAnsi="Arial Narrow" w:cs="Arial"/>
          <w:sz w:val="24"/>
          <w:szCs w:val="24"/>
        </w:rPr>
        <w:t xml:space="preserve">de la fiebre amarilla y la tosferina, donde todos acordamos el uso de la mascarilla, </w:t>
      </w:r>
      <w:r w:rsidR="00C45B2F">
        <w:rPr>
          <w:rFonts w:ascii="Arial Narrow" w:hAnsi="Arial Narrow" w:cs="Arial"/>
          <w:sz w:val="24"/>
          <w:szCs w:val="24"/>
        </w:rPr>
        <w:t xml:space="preserve">tratar en lo posible de tener </w:t>
      </w:r>
      <w:r w:rsidR="002842E1">
        <w:rPr>
          <w:rFonts w:ascii="Arial Narrow" w:hAnsi="Arial Narrow" w:cs="Arial"/>
          <w:sz w:val="24"/>
          <w:szCs w:val="24"/>
        </w:rPr>
        <w:t>cri</w:t>
      </w:r>
      <w:r w:rsidR="00C45B2F">
        <w:rPr>
          <w:rFonts w:ascii="Arial Narrow" w:hAnsi="Arial Narrow" w:cs="Arial"/>
          <w:sz w:val="24"/>
          <w:szCs w:val="24"/>
        </w:rPr>
        <w:t xml:space="preserve">adero de mosquitos, se quedó en fumigar </w:t>
      </w:r>
      <w:r w:rsidR="002842E1">
        <w:rPr>
          <w:rFonts w:ascii="Arial Narrow" w:hAnsi="Arial Narrow" w:cs="Arial"/>
          <w:sz w:val="24"/>
          <w:szCs w:val="24"/>
        </w:rPr>
        <w:t xml:space="preserve"> en toda la parroquia Salango.</w:t>
      </w:r>
      <w:r w:rsidR="00C45B2F">
        <w:rPr>
          <w:rFonts w:ascii="Arial Narrow" w:hAnsi="Arial Narrow" w:cs="Arial"/>
          <w:sz w:val="24"/>
          <w:szCs w:val="24"/>
        </w:rPr>
        <w:t xml:space="preserve"> como presidenta del Gad recibí la invitación por parte de la alcaldesa de Puerto Lopez a un evento por el día de las madres, al cual asistí con la compañera Noralma, también fui invitada por el presidente de la comuna Las Tunas a ser partícipe del recibimiento de la ambulancia comunitaria que servirá de mucho para los afiliados del seguro campesino, en esta donación y recorrido estuvieron el director nacional del Iess, el director del Iess de Jipijapa, el coordinador del seguro social,  y demás autoridades</w:t>
      </w:r>
      <w:r w:rsidR="007F0D5D">
        <w:rPr>
          <w:rFonts w:ascii="Arial Narrow" w:hAnsi="Arial Narrow" w:cs="Arial"/>
          <w:sz w:val="24"/>
          <w:szCs w:val="24"/>
        </w:rPr>
        <w:t xml:space="preserve">, como Gad Salango somos consciente que hemos estado apoyando como Gad parroquial surgió el compromiso junto con la alcaldesa de hacer el debido relleno en el terreno del seguro social, para el día viernes delegue al compañero Byron Delgado a </w:t>
      </w:r>
      <w:r w:rsidR="007F0D5D">
        <w:rPr>
          <w:rFonts w:ascii="Arial Narrow" w:hAnsi="Arial Narrow" w:cs="Arial"/>
          <w:sz w:val="24"/>
          <w:szCs w:val="24"/>
        </w:rPr>
        <w:lastRenderedPageBreak/>
        <w:t xml:space="preserve">que estuviera presente porque llegaban los técnicos del Gad municipal  para ver </w:t>
      </w:r>
      <w:r w:rsidR="00F82876">
        <w:rPr>
          <w:rFonts w:ascii="Arial Narrow" w:hAnsi="Arial Narrow" w:cs="Arial"/>
          <w:sz w:val="24"/>
          <w:szCs w:val="24"/>
        </w:rPr>
        <w:t>qué</w:t>
      </w:r>
      <w:r w:rsidR="007F0D5D">
        <w:rPr>
          <w:rFonts w:ascii="Arial Narrow" w:hAnsi="Arial Narrow" w:cs="Arial"/>
          <w:sz w:val="24"/>
          <w:szCs w:val="24"/>
        </w:rPr>
        <w:t xml:space="preserve"> cantidad de material se necesitarían para el relleno</w:t>
      </w:r>
      <w:r w:rsidR="00F82876">
        <w:rPr>
          <w:rFonts w:ascii="Arial Narrow" w:hAnsi="Arial Narrow" w:cs="Arial"/>
          <w:sz w:val="24"/>
          <w:szCs w:val="24"/>
        </w:rPr>
        <w:t>, de acuerdo a lo manifestado por Byron se necesitan 370 m3 de material, ya solo falta que el Gad Municipal nos haga llegar la planificación para comenzar que día se empiezan con los trabajos, también quiero aprovechar por el evento que se realizó aquí en Salango por el día de las Madres, a todo el equipo, agradecer al vocal Fabián quien como presidente de esta comisión se hizo autogestión, agradecer y seguir con el mismo entusiasmo de poder dar todo por nuestra parroquia, también se ha continuado con el taller de cocteleria, con el taller de abono, seguimos apoyando con estos talleres, se ha continuado apoyando con material a la técnica de los servicios sociales a la técnica Mirian Baque, se ha mantenido reunión con los representantes de salud para la conformación de las mesas técnicas con el tema de la desnutrición crónica, en este caso ya se fijó una fecha a una reunión con todos los actores y se quedó con una fecha para el 28 de mayo la primera reunión</w:t>
      </w:r>
      <w:r w:rsidR="00FB5773">
        <w:rPr>
          <w:rFonts w:ascii="Arial Narrow" w:hAnsi="Arial Narrow" w:cs="Arial"/>
          <w:sz w:val="24"/>
          <w:szCs w:val="24"/>
        </w:rPr>
        <w:t>, mantuve una reunión con el gerente de la empresa de agua tratando el tema sobre el alcantarillado, también aproveche para hablar sobre el tema de aguas lluvias que den solución también a eso, también se les facilito con las herramientas para la limpieza en la avenida principal de Salango para el mantenimiento, hoy el municipio está realizando la limpieza en el recinto Puerto Rico, la maquinaria a continuado con la limpieza de canales en las unidades educativas, en las guarderías, con el mantenimiento correspondiente, también fueron Delegados el compañero Byron, el compañero Manuel y el compañero Guillermo a una Cumbre de territorio sostenible en la ciudad de Quito</w:t>
      </w:r>
      <w:r w:rsidR="00F74B75">
        <w:rPr>
          <w:rFonts w:ascii="Arial Narrow" w:hAnsi="Arial Narrow" w:cs="Arial"/>
          <w:sz w:val="24"/>
          <w:szCs w:val="24"/>
        </w:rPr>
        <w:t>. Compañeros quiero dar a conocer en este informe que el año pasado vino la Alcaldesa con su equipo técnico donde verbalmente que iban a continuar con las aceras y bordillos en el barrio las Mercedes y las Acacias, en estos días hice un recorrido con la compañera Noralma y el técnico del Gad, a través de las redes sociales vi que la alcaldesa ya había enviado maquinaria y a nosotros como autoridades del Gad Salango no se nos informó que se han comenzado con estos trabajos, donde han dejado montículos de tierra afectando incomodidad a varios sectores de Salango, nosotros como Gad no podemos permitir eso ya que ni siquiera se nos informa de estos trabajos, bueno compañeros eso sería todo de mi informe. Muchas gracias.</w:t>
      </w:r>
    </w:p>
    <w:p w:rsidR="00C72D50" w:rsidRDefault="00C72D50">
      <w:pPr>
        <w:pStyle w:val="Sinespaciado"/>
        <w:jc w:val="both"/>
        <w:rPr>
          <w:rFonts w:ascii="Arial Narrow" w:hAnsi="Arial Narrow" w:cs="Arial"/>
          <w:color w:val="000000" w:themeColor="text1"/>
          <w:sz w:val="24"/>
          <w:szCs w:val="24"/>
          <w:u w:val="single"/>
        </w:rPr>
      </w:pPr>
    </w:p>
    <w:p w:rsidR="00CE03D4" w:rsidRDefault="00CE03D4">
      <w:pPr>
        <w:pStyle w:val="Sinespaciado"/>
        <w:jc w:val="both"/>
        <w:rPr>
          <w:rFonts w:ascii="Arial Narrow" w:hAnsi="Arial Narrow" w:cs="Arial"/>
          <w:color w:val="000000" w:themeColor="text1"/>
          <w:sz w:val="24"/>
          <w:szCs w:val="24"/>
          <w:u w:val="single"/>
        </w:rPr>
      </w:pPr>
    </w:p>
    <w:p w:rsidR="00C72D50" w:rsidRDefault="0085722E">
      <w:pPr>
        <w:pStyle w:val="Sinespaciado"/>
        <w:jc w:val="both"/>
        <w:rPr>
          <w:rFonts w:ascii="Arial Narrow" w:hAnsi="Arial Narrow" w:cs="Arial"/>
          <w:b/>
          <w:color w:val="000000" w:themeColor="text1"/>
          <w:sz w:val="24"/>
          <w:szCs w:val="24"/>
          <w:u w:val="single"/>
        </w:rPr>
      </w:pPr>
      <w:r w:rsidRPr="00D21BE4">
        <w:rPr>
          <w:rFonts w:ascii="Arial Narrow" w:hAnsi="Arial Narrow" w:cs="Arial"/>
          <w:b/>
          <w:color w:val="000000" w:themeColor="text1"/>
          <w:sz w:val="24"/>
          <w:szCs w:val="24"/>
          <w:highlight w:val="lightGray"/>
          <w:u w:val="single"/>
        </w:rPr>
        <w:t>SEXTO PUNTO:</w:t>
      </w:r>
      <w:r>
        <w:rPr>
          <w:rFonts w:ascii="Arial Narrow" w:hAnsi="Arial Narrow" w:cs="Arial"/>
          <w:b/>
          <w:color w:val="000000" w:themeColor="text1"/>
          <w:sz w:val="24"/>
          <w:szCs w:val="24"/>
          <w:u w:val="single"/>
        </w:rPr>
        <w:t xml:space="preserve"> </w:t>
      </w:r>
    </w:p>
    <w:p w:rsidR="00FC721E" w:rsidRDefault="00FC721E" w:rsidP="00FC721E">
      <w:pPr>
        <w:pStyle w:val="Sinespaciado"/>
        <w:spacing w:after="120"/>
        <w:jc w:val="both"/>
        <w:rPr>
          <w:rFonts w:ascii="Arial Narrow" w:hAnsi="Arial Narrow" w:cs="Arial"/>
          <w:b/>
          <w:bCs/>
          <w:sz w:val="24"/>
          <w:szCs w:val="24"/>
        </w:rPr>
      </w:pPr>
      <w:r>
        <w:rPr>
          <w:rFonts w:ascii="Arial Narrow" w:hAnsi="Arial Narrow" w:cs="Arial"/>
          <w:b/>
          <w:bCs/>
          <w:sz w:val="24"/>
          <w:szCs w:val="24"/>
        </w:rPr>
        <w:t>Informe de proceso de Solicitud de Cuenta Recaudadora de Transito en el Banco Central</w:t>
      </w:r>
    </w:p>
    <w:p w:rsidR="00C72D50" w:rsidRPr="00D73E69" w:rsidRDefault="00AC65BC" w:rsidP="00D73E69">
      <w:pPr>
        <w:pStyle w:val="Sinespaciado"/>
        <w:jc w:val="both"/>
        <w:rPr>
          <w:rFonts w:ascii="Arial Narrow" w:hAnsi="Arial Narrow" w:cs="Arial"/>
          <w:color w:val="000000" w:themeColor="text1"/>
          <w:sz w:val="24"/>
          <w:szCs w:val="24"/>
        </w:rPr>
      </w:pPr>
      <w:r w:rsidRPr="00D73E69">
        <w:rPr>
          <w:rFonts w:ascii="Arial Narrow" w:hAnsi="Arial Narrow" w:cs="Arial"/>
          <w:color w:val="000000" w:themeColor="text1"/>
          <w:sz w:val="24"/>
          <w:szCs w:val="24"/>
        </w:rPr>
        <w:t>Interviene el señor Secretario-Tesorero del Gad Salango.</w:t>
      </w:r>
    </w:p>
    <w:p w:rsidR="00DA51F4" w:rsidRDefault="00AC65BC" w:rsidP="00D73E69">
      <w:pPr>
        <w:autoSpaceDE w:val="0"/>
        <w:autoSpaceDN w:val="0"/>
        <w:adjustRightInd w:val="0"/>
        <w:spacing w:after="0" w:line="240" w:lineRule="auto"/>
        <w:jc w:val="both"/>
        <w:rPr>
          <w:rFonts w:ascii="Arial Narrow" w:hAnsi="Arial Narrow"/>
          <w:sz w:val="23"/>
          <w:szCs w:val="23"/>
        </w:rPr>
      </w:pPr>
      <w:r w:rsidRPr="00D73E69">
        <w:rPr>
          <w:rFonts w:ascii="Arial Narrow" w:hAnsi="Arial Narrow" w:cs="Arial"/>
          <w:color w:val="000000" w:themeColor="text1"/>
          <w:sz w:val="24"/>
          <w:szCs w:val="24"/>
        </w:rPr>
        <w:t>Sra. Presidente Julia Pincay, señores Vocales Principales del Gad Parroquial Salango. el proceso de solicitud para la apertura de la cuenta recaudadora al Banco Central se inicia desde su aprobación en la sesión ordinaria # 005 del 31 de marzo del 2025, donde queda aprobada por parte del pleno de</w:t>
      </w:r>
      <w:r w:rsidR="00D73E69" w:rsidRPr="00D73E69">
        <w:rPr>
          <w:rFonts w:ascii="Arial Narrow" w:hAnsi="Arial Narrow" w:cs="Arial"/>
          <w:color w:val="000000" w:themeColor="text1"/>
        </w:rPr>
        <w:t>l Gad Salango realizar la petición</w:t>
      </w:r>
      <w:r w:rsidRPr="00D73E69">
        <w:rPr>
          <w:rFonts w:ascii="Arial Narrow" w:hAnsi="Arial Narrow" w:cs="Arial"/>
          <w:color w:val="000000" w:themeColor="text1"/>
          <w:sz w:val="24"/>
          <w:szCs w:val="24"/>
        </w:rPr>
        <w:t xml:space="preserve">. Se ha iniciado presentando la documentación habilitante </w:t>
      </w:r>
      <w:r w:rsidRPr="00D73E69">
        <w:rPr>
          <w:rFonts w:ascii="Arial Narrow" w:hAnsi="Arial Narrow" w:cs="Arial"/>
          <w:color w:val="000000" w:themeColor="text1"/>
        </w:rPr>
        <w:t>vía</w:t>
      </w:r>
      <w:r w:rsidRPr="00D73E69">
        <w:rPr>
          <w:rFonts w:ascii="Arial Narrow" w:hAnsi="Arial Narrow" w:cs="Arial"/>
          <w:color w:val="000000" w:themeColor="text1"/>
          <w:sz w:val="24"/>
          <w:szCs w:val="24"/>
        </w:rPr>
        <w:t xml:space="preserve"> coreo al Banco Central c</w:t>
      </w:r>
      <w:r w:rsidR="00D73E69" w:rsidRPr="00D73E69">
        <w:rPr>
          <w:rFonts w:ascii="Arial Narrow" w:hAnsi="Arial Narrow" w:cs="Arial"/>
          <w:color w:val="000000" w:themeColor="text1"/>
        </w:rPr>
        <w:t>on el</w:t>
      </w:r>
      <w:r w:rsidRPr="00D73E69">
        <w:rPr>
          <w:rFonts w:ascii="Arial Narrow" w:hAnsi="Arial Narrow" w:cs="Arial"/>
          <w:color w:val="000000" w:themeColor="text1"/>
          <w:sz w:val="24"/>
          <w:szCs w:val="24"/>
        </w:rPr>
        <w:t xml:space="preserve"> </w:t>
      </w:r>
      <w:r w:rsidRPr="00D73E69">
        <w:rPr>
          <w:rFonts w:ascii="Arial Narrow" w:hAnsi="Arial Narrow"/>
          <w:b/>
          <w:bCs/>
        </w:rPr>
        <w:t xml:space="preserve">Oficio Nº GADPRS – PAJL – 2025-049 </w:t>
      </w:r>
      <w:r w:rsidRPr="00D73E69">
        <w:rPr>
          <w:rFonts w:ascii="Arial Narrow" w:hAnsi="Arial Narrow"/>
          <w:bCs/>
        </w:rPr>
        <w:t>con fecha de 05 de mayo del 2025, dirigido a la Ing.</w:t>
      </w:r>
      <w:r w:rsidRPr="00D73E69">
        <w:rPr>
          <w:rFonts w:ascii="Arial Narrow" w:hAnsi="Arial Narrow"/>
          <w:b/>
          <w:bCs/>
        </w:rPr>
        <w:t xml:space="preserve"> </w:t>
      </w:r>
      <w:r w:rsidRPr="00D73E69">
        <w:rPr>
          <w:rFonts w:ascii="Arial Narrow" w:hAnsi="Arial Narrow"/>
          <w:sz w:val="23"/>
          <w:szCs w:val="23"/>
        </w:rPr>
        <w:t xml:space="preserve">Orly del </w:t>
      </w:r>
      <w:r w:rsidR="00D73E69" w:rsidRPr="00D73E69">
        <w:rPr>
          <w:rFonts w:ascii="Arial Narrow" w:hAnsi="Arial Narrow"/>
          <w:sz w:val="23"/>
          <w:szCs w:val="23"/>
        </w:rPr>
        <w:t>Rocío Masache Subgerente Zonal 8</w:t>
      </w:r>
      <w:r w:rsidR="00DA51F4">
        <w:rPr>
          <w:rFonts w:ascii="Arial Narrow" w:hAnsi="Arial Narrow"/>
          <w:sz w:val="23"/>
          <w:szCs w:val="23"/>
        </w:rPr>
        <w:t xml:space="preserve"> BCE.</w:t>
      </w:r>
    </w:p>
    <w:p w:rsidR="00DA51F4" w:rsidRDefault="00DA51F4" w:rsidP="00D73E69">
      <w:pPr>
        <w:autoSpaceDE w:val="0"/>
        <w:autoSpaceDN w:val="0"/>
        <w:adjustRightInd w:val="0"/>
        <w:spacing w:after="0" w:line="240" w:lineRule="auto"/>
        <w:jc w:val="both"/>
        <w:rPr>
          <w:rFonts w:ascii="Arial Narrow" w:hAnsi="Arial Narrow"/>
          <w:sz w:val="23"/>
          <w:szCs w:val="23"/>
        </w:rPr>
      </w:pPr>
    </w:p>
    <w:p w:rsidR="00DA51F4" w:rsidRPr="00DA51F4" w:rsidRDefault="00DA51F4" w:rsidP="00DA51F4">
      <w:pPr>
        <w:autoSpaceDE w:val="0"/>
        <w:autoSpaceDN w:val="0"/>
        <w:adjustRightInd w:val="0"/>
        <w:spacing w:after="0" w:line="240" w:lineRule="auto"/>
        <w:rPr>
          <w:rFonts w:ascii="Arial" w:hAnsi="Arial" w:cs="Arial"/>
          <w:color w:val="000000"/>
          <w:sz w:val="24"/>
          <w:szCs w:val="24"/>
          <w:lang w:val="es-EC" w:eastAsia="es-EC"/>
        </w:rPr>
      </w:pPr>
    </w:p>
    <w:p w:rsidR="00DA51F4" w:rsidRPr="00DA51F4" w:rsidRDefault="00DA51F4" w:rsidP="00DA51F4">
      <w:pPr>
        <w:autoSpaceDE w:val="0"/>
        <w:autoSpaceDN w:val="0"/>
        <w:adjustRightInd w:val="0"/>
        <w:spacing w:after="0" w:line="240" w:lineRule="auto"/>
        <w:jc w:val="both"/>
        <w:rPr>
          <w:rFonts w:ascii="Arial" w:hAnsi="Arial" w:cs="Arial"/>
          <w:color w:val="000000"/>
          <w:lang w:val="es-EC" w:eastAsia="es-EC"/>
        </w:rPr>
      </w:pPr>
      <w:r w:rsidRPr="00DA51F4">
        <w:rPr>
          <w:rFonts w:ascii="Arial" w:hAnsi="Arial" w:cs="Arial"/>
          <w:b/>
          <w:bCs/>
          <w:color w:val="000000"/>
          <w:lang w:val="es-EC" w:eastAsia="es-EC"/>
        </w:rPr>
        <w:lastRenderedPageBreak/>
        <w:t xml:space="preserve">Oficio Nº GADPRS – PAJL – 2025-049 </w:t>
      </w:r>
    </w:p>
    <w:p w:rsidR="00DA51F4" w:rsidRPr="00DA51F4" w:rsidRDefault="00DA51F4" w:rsidP="00DA51F4">
      <w:pPr>
        <w:autoSpaceDE w:val="0"/>
        <w:autoSpaceDN w:val="0"/>
        <w:adjustRightInd w:val="0"/>
        <w:spacing w:after="0" w:line="240" w:lineRule="auto"/>
        <w:jc w:val="both"/>
        <w:rPr>
          <w:rFonts w:ascii="Arial" w:hAnsi="Arial" w:cs="Arial"/>
          <w:color w:val="000000"/>
          <w:lang w:val="es-EC" w:eastAsia="es-EC"/>
        </w:rPr>
      </w:pPr>
      <w:r w:rsidRPr="00DA51F4">
        <w:rPr>
          <w:rFonts w:ascii="Arial" w:hAnsi="Arial" w:cs="Arial"/>
          <w:b/>
          <w:bCs/>
          <w:color w:val="000000"/>
          <w:lang w:val="es-EC" w:eastAsia="es-EC"/>
        </w:rPr>
        <w:t xml:space="preserve">Salango, 05 de mayo de 2025 </w:t>
      </w:r>
    </w:p>
    <w:p w:rsidR="00DA51F4" w:rsidRPr="00DA51F4" w:rsidRDefault="00DA51F4" w:rsidP="00DA51F4">
      <w:pPr>
        <w:autoSpaceDE w:val="0"/>
        <w:autoSpaceDN w:val="0"/>
        <w:adjustRightInd w:val="0"/>
        <w:spacing w:after="0" w:line="240" w:lineRule="auto"/>
        <w:jc w:val="both"/>
        <w:rPr>
          <w:rFonts w:ascii="Arial" w:hAnsi="Arial" w:cs="Arial"/>
          <w:color w:val="000000"/>
          <w:sz w:val="23"/>
          <w:szCs w:val="23"/>
          <w:lang w:val="es-EC" w:eastAsia="es-EC"/>
        </w:rPr>
      </w:pPr>
      <w:r w:rsidRPr="00DA51F4">
        <w:rPr>
          <w:rFonts w:ascii="Arial" w:hAnsi="Arial" w:cs="Arial"/>
          <w:color w:val="000000"/>
          <w:sz w:val="23"/>
          <w:szCs w:val="23"/>
          <w:lang w:val="es-EC" w:eastAsia="es-EC"/>
        </w:rPr>
        <w:t xml:space="preserve">Ing. </w:t>
      </w:r>
    </w:p>
    <w:p w:rsidR="00DA51F4" w:rsidRPr="00DA51F4" w:rsidRDefault="00DA51F4" w:rsidP="00DA51F4">
      <w:pPr>
        <w:autoSpaceDE w:val="0"/>
        <w:autoSpaceDN w:val="0"/>
        <w:adjustRightInd w:val="0"/>
        <w:spacing w:after="0" w:line="240" w:lineRule="auto"/>
        <w:jc w:val="both"/>
        <w:rPr>
          <w:rFonts w:ascii="Arial" w:hAnsi="Arial" w:cs="Arial"/>
          <w:color w:val="000000"/>
          <w:sz w:val="23"/>
          <w:szCs w:val="23"/>
          <w:lang w:val="es-EC" w:eastAsia="es-EC"/>
        </w:rPr>
      </w:pPr>
      <w:r w:rsidRPr="00DA51F4">
        <w:rPr>
          <w:rFonts w:ascii="Arial" w:hAnsi="Arial" w:cs="Arial"/>
          <w:color w:val="000000"/>
          <w:sz w:val="23"/>
          <w:szCs w:val="23"/>
          <w:lang w:val="es-EC" w:eastAsia="es-EC"/>
        </w:rPr>
        <w:t xml:space="preserve">Orly del Rocio </w:t>
      </w:r>
      <w:proofErr w:type="spellStart"/>
      <w:r w:rsidRPr="00DA51F4">
        <w:rPr>
          <w:rFonts w:ascii="Arial" w:hAnsi="Arial" w:cs="Arial"/>
          <w:color w:val="000000"/>
          <w:sz w:val="23"/>
          <w:szCs w:val="23"/>
          <w:lang w:val="es-EC" w:eastAsia="es-EC"/>
        </w:rPr>
        <w:t>Masache</w:t>
      </w:r>
      <w:proofErr w:type="spellEnd"/>
      <w:r w:rsidRPr="00DA51F4">
        <w:rPr>
          <w:rFonts w:ascii="Arial" w:hAnsi="Arial" w:cs="Arial"/>
          <w:color w:val="000000"/>
          <w:sz w:val="23"/>
          <w:szCs w:val="23"/>
          <w:lang w:val="es-EC" w:eastAsia="es-EC"/>
        </w:rPr>
        <w:t xml:space="preserve"> </w:t>
      </w:r>
      <w:proofErr w:type="spellStart"/>
      <w:r w:rsidRPr="00DA51F4">
        <w:rPr>
          <w:rFonts w:ascii="Arial" w:hAnsi="Arial" w:cs="Arial"/>
          <w:color w:val="000000"/>
          <w:sz w:val="23"/>
          <w:szCs w:val="23"/>
          <w:lang w:val="es-EC" w:eastAsia="es-EC"/>
        </w:rPr>
        <w:t>Masache</w:t>
      </w:r>
      <w:proofErr w:type="spellEnd"/>
      <w:r w:rsidRPr="00DA51F4">
        <w:rPr>
          <w:rFonts w:ascii="Arial" w:hAnsi="Arial" w:cs="Arial"/>
          <w:color w:val="000000"/>
          <w:sz w:val="23"/>
          <w:szCs w:val="23"/>
          <w:lang w:val="es-EC" w:eastAsia="es-EC"/>
        </w:rPr>
        <w:t xml:space="preserve">, </w:t>
      </w:r>
    </w:p>
    <w:p w:rsidR="00DA51F4" w:rsidRPr="00DA51F4" w:rsidRDefault="00DA51F4" w:rsidP="00DA51F4">
      <w:pPr>
        <w:autoSpaceDE w:val="0"/>
        <w:autoSpaceDN w:val="0"/>
        <w:adjustRightInd w:val="0"/>
        <w:spacing w:after="0" w:line="240" w:lineRule="auto"/>
        <w:jc w:val="both"/>
        <w:rPr>
          <w:rFonts w:ascii="Arial" w:hAnsi="Arial" w:cs="Arial"/>
          <w:color w:val="000000"/>
          <w:sz w:val="23"/>
          <w:szCs w:val="23"/>
          <w:lang w:val="es-EC" w:eastAsia="es-EC"/>
        </w:rPr>
      </w:pPr>
      <w:r w:rsidRPr="00DA51F4">
        <w:rPr>
          <w:rFonts w:ascii="Arial" w:hAnsi="Arial" w:cs="Arial"/>
          <w:color w:val="000000"/>
          <w:sz w:val="23"/>
          <w:szCs w:val="23"/>
          <w:lang w:val="es-EC" w:eastAsia="es-EC"/>
        </w:rPr>
        <w:t xml:space="preserve">Subgerente Zonal 8 </w:t>
      </w:r>
    </w:p>
    <w:p w:rsidR="00DA51F4" w:rsidRPr="00DA51F4" w:rsidRDefault="00DA51F4" w:rsidP="00DA51F4">
      <w:pPr>
        <w:autoSpaceDE w:val="0"/>
        <w:autoSpaceDN w:val="0"/>
        <w:adjustRightInd w:val="0"/>
        <w:spacing w:after="0" w:line="240" w:lineRule="auto"/>
        <w:jc w:val="both"/>
        <w:rPr>
          <w:rFonts w:ascii="Arial" w:hAnsi="Arial" w:cs="Arial"/>
          <w:color w:val="000000"/>
          <w:sz w:val="23"/>
          <w:szCs w:val="23"/>
          <w:lang w:val="es-EC" w:eastAsia="es-EC"/>
        </w:rPr>
      </w:pPr>
      <w:r w:rsidRPr="00DA51F4">
        <w:rPr>
          <w:rFonts w:ascii="Arial" w:hAnsi="Arial" w:cs="Arial"/>
          <w:b/>
          <w:bCs/>
          <w:color w:val="000000"/>
          <w:sz w:val="23"/>
          <w:szCs w:val="23"/>
          <w:lang w:val="es-EC" w:eastAsia="es-EC"/>
        </w:rPr>
        <w:t xml:space="preserve">Banco Central del Ecuador </w:t>
      </w:r>
    </w:p>
    <w:p w:rsidR="00DA51F4" w:rsidRPr="00DA51F4" w:rsidRDefault="00DA51F4" w:rsidP="00DA51F4">
      <w:pPr>
        <w:autoSpaceDE w:val="0"/>
        <w:autoSpaceDN w:val="0"/>
        <w:adjustRightInd w:val="0"/>
        <w:spacing w:after="0" w:line="240" w:lineRule="auto"/>
        <w:jc w:val="both"/>
        <w:rPr>
          <w:rFonts w:ascii="Arial" w:hAnsi="Arial" w:cs="Arial"/>
          <w:color w:val="000000"/>
          <w:sz w:val="23"/>
          <w:szCs w:val="23"/>
          <w:lang w:val="es-EC" w:eastAsia="es-EC"/>
        </w:rPr>
      </w:pPr>
      <w:r w:rsidRPr="00DA51F4">
        <w:rPr>
          <w:rFonts w:ascii="Arial" w:hAnsi="Arial" w:cs="Arial"/>
          <w:color w:val="000000"/>
          <w:sz w:val="23"/>
          <w:szCs w:val="23"/>
          <w:lang w:val="es-EC" w:eastAsia="es-EC"/>
        </w:rPr>
        <w:t xml:space="preserve">Guayaquil. -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color w:val="000000"/>
          <w:lang w:val="es-EC" w:eastAsia="es-EC"/>
        </w:rPr>
        <w:t xml:space="preserve">De mi consideración: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color w:val="000000"/>
          <w:lang w:val="es-EC" w:eastAsia="es-EC"/>
        </w:rPr>
        <w:t>A nombre del “Gobierno Autónomo Descentralizado Parroquial Rural de Salango con RUC No. 1360041660001</w:t>
      </w:r>
      <w:r w:rsidRPr="00DA51F4">
        <w:rPr>
          <w:rFonts w:ascii="Calibri" w:hAnsi="Calibri" w:cs="Calibri"/>
          <w:b/>
          <w:bCs/>
          <w:color w:val="000000"/>
          <w:lang w:val="es-EC" w:eastAsia="es-EC"/>
        </w:rPr>
        <w:t xml:space="preserve">.”, debidamente representada por la señora. JULIA LEONISA PINCAY ACUÑA con cedula de identidad # 1308025863, código dactilar #.E3343V4444 y </w:t>
      </w:r>
      <w:r w:rsidRPr="00DA51F4">
        <w:rPr>
          <w:rFonts w:ascii="Calibri" w:hAnsi="Calibri" w:cs="Calibri"/>
          <w:color w:val="000000"/>
          <w:lang w:val="es-EC" w:eastAsia="es-EC"/>
        </w:rPr>
        <w:t xml:space="preserve">con cuenta corriente </w:t>
      </w:r>
      <w:r w:rsidRPr="00DA51F4">
        <w:rPr>
          <w:rFonts w:ascii="Calibri" w:hAnsi="Calibri" w:cs="Calibri"/>
          <w:b/>
          <w:bCs/>
          <w:color w:val="000000"/>
          <w:lang w:val="es-EC" w:eastAsia="es-EC"/>
        </w:rPr>
        <w:t xml:space="preserve">No. 75220102 </w:t>
      </w:r>
      <w:r w:rsidRPr="00DA51F4">
        <w:rPr>
          <w:rFonts w:ascii="Calibri" w:hAnsi="Calibri" w:cs="Calibri"/>
          <w:color w:val="000000"/>
          <w:lang w:val="es-EC" w:eastAsia="es-EC"/>
        </w:rPr>
        <w:t>en Banco Central del Ecuador</w:t>
      </w:r>
      <w:r w:rsidRPr="00DA51F4">
        <w:rPr>
          <w:rFonts w:ascii="Calibri" w:hAnsi="Calibri" w:cs="Calibri"/>
          <w:b/>
          <w:bCs/>
          <w:color w:val="000000"/>
          <w:lang w:val="es-EC" w:eastAsia="es-EC"/>
        </w:rPr>
        <w:t xml:space="preserve">., </w:t>
      </w:r>
      <w:r w:rsidRPr="00DA51F4">
        <w:rPr>
          <w:rFonts w:ascii="Calibri" w:hAnsi="Calibri" w:cs="Calibri"/>
          <w:color w:val="000000"/>
          <w:lang w:val="es-EC" w:eastAsia="es-EC"/>
        </w:rPr>
        <w:t xml:space="preserve">solicito de la manera más comedida se proceda con la </w:t>
      </w:r>
      <w:r w:rsidRPr="00DA51F4">
        <w:rPr>
          <w:rFonts w:ascii="Calibri" w:hAnsi="Calibri" w:cs="Calibri"/>
          <w:b/>
          <w:bCs/>
          <w:color w:val="000000"/>
          <w:lang w:val="es-EC" w:eastAsia="es-EC"/>
        </w:rPr>
        <w:t xml:space="preserve">AUTORIZACIÓN de la apertura de la cuenta recolectora y Suscripción </w:t>
      </w:r>
      <w:r w:rsidRPr="00DA51F4">
        <w:rPr>
          <w:rFonts w:ascii="Calibri" w:hAnsi="Calibri" w:cs="Calibri"/>
          <w:color w:val="000000"/>
          <w:lang w:val="es-EC" w:eastAsia="es-EC"/>
        </w:rPr>
        <w:t xml:space="preserve">del </w:t>
      </w:r>
      <w:r w:rsidRPr="00DA51F4">
        <w:rPr>
          <w:rFonts w:ascii="Calibri" w:hAnsi="Calibri" w:cs="Calibri"/>
          <w:b/>
          <w:bCs/>
          <w:color w:val="000000"/>
          <w:lang w:val="es-EC" w:eastAsia="es-EC"/>
        </w:rPr>
        <w:t xml:space="preserve">CONVENIO DE SERVICIOS DE RECAUDACIÓN, </w:t>
      </w:r>
      <w:r w:rsidRPr="00DA51F4">
        <w:rPr>
          <w:rFonts w:ascii="Calibri" w:hAnsi="Calibri" w:cs="Calibri"/>
          <w:color w:val="000000"/>
          <w:lang w:val="es-EC" w:eastAsia="es-EC"/>
        </w:rPr>
        <w:t xml:space="preserve">con (GOBIERNO AUTONOMO DESCENTRALIZADO PARROQUIAL RURAL DE SALANGO), con el fin de (transferir los recursos por recaudación de SERVICIOS DE LA MAQUINARIA RETRO ESCAVADORA SECTRO PUBLICO Y PRIVADO a la cuenta del recaudación que nos servirá poder transferir los recursos recaudado a la cuenta principal del Gad Salango);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color w:val="000000"/>
          <w:lang w:val="es-EC" w:eastAsia="es-EC"/>
        </w:rPr>
        <w:t xml:space="preserve">Por lo antes expuesto, me permito adjuntar a la presente lo siguiente: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i/>
          <w:iCs/>
          <w:color w:val="000000"/>
          <w:lang w:val="es-EC" w:eastAsia="es-EC"/>
        </w:rPr>
        <w:t xml:space="preserve">1. Convenio de Servicios de Recaudación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i/>
          <w:iCs/>
          <w:color w:val="000000"/>
          <w:lang w:val="es-EC" w:eastAsia="es-EC"/>
        </w:rPr>
        <w:t xml:space="preserve">2. Copia de cédula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i/>
          <w:iCs/>
          <w:color w:val="000000"/>
          <w:lang w:val="es-EC" w:eastAsia="es-EC"/>
        </w:rPr>
        <w:t xml:space="preserve">3. Nombramiento certificado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i/>
          <w:iCs/>
          <w:color w:val="000000"/>
          <w:lang w:val="es-EC" w:eastAsia="es-EC"/>
        </w:rPr>
        <w:t xml:space="preserve">4. Ruc de la Institución. </w:t>
      </w:r>
    </w:p>
    <w:p w:rsidR="00DA51F4" w:rsidRPr="00DA51F4" w:rsidRDefault="00DA51F4" w:rsidP="00DA51F4">
      <w:pPr>
        <w:autoSpaceDE w:val="0"/>
        <w:autoSpaceDN w:val="0"/>
        <w:adjustRightInd w:val="0"/>
        <w:spacing w:after="0" w:line="240" w:lineRule="auto"/>
        <w:jc w:val="both"/>
        <w:rPr>
          <w:rFonts w:ascii="Arial" w:hAnsi="Arial" w:cs="Arial"/>
          <w:color w:val="000000"/>
          <w:lang w:val="es-EC" w:eastAsia="es-EC"/>
        </w:rPr>
      </w:pPr>
      <w:r w:rsidRPr="00DA51F4">
        <w:rPr>
          <w:rFonts w:ascii="Calibri" w:hAnsi="Calibri" w:cs="Calibri"/>
          <w:color w:val="000000"/>
          <w:lang w:val="es-EC" w:eastAsia="es-EC"/>
        </w:rPr>
        <w:t xml:space="preserve">Las notificaciones que nos correspondan las recibiremos a los correos electrónicos: </w:t>
      </w:r>
      <w:proofErr w:type="gramStart"/>
      <w:r w:rsidRPr="00DA51F4">
        <w:rPr>
          <w:rFonts w:ascii="Calibri" w:hAnsi="Calibri" w:cs="Calibri"/>
          <w:color w:val="0462C1"/>
          <w:lang w:val="es-EC" w:eastAsia="es-EC"/>
        </w:rPr>
        <w:t xml:space="preserve">info@gadsalango.gob.ec </w:t>
      </w:r>
      <w:r w:rsidRPr="00DA51F4">
        <w:rPr>
          <w:rFonts w:ascii="Calibri" w:hAnsi="Calibri" w:cs="Calibri"/>
          <w:color w:val="000000"/>
          <w:lang w:val="es-EC" w:eastAsia="es-EC"/>
        </w:rPr>
        <w:t>,</w:t>
      </w:r>
      <w:proofErr w:type="gramEnd"/>
      <w:r w:rsidRPr="00DA51F4">
        <w:rPr>
          <w:rFonts w:ascii="Calibri" w:hAnsi="Calibri" w:cs="Calibri"/>
          <w:color w:val="000000"/>
          <w:lang w:val="es-EC" w:eastAsia="es-EC"/>
        </w:rPr>
        <w:t xml:space="preserve"> gadsalango2019@gmail.com, a la dirección </w:t>
      </w:r>
      <w:r w:rsidRPr="00DA51F4">
        <w:rPr>
          <w:rFonts w:ascii="Calibri" w:hAnsi="Calibri" w:cs="Calibri"/>
          <w:b/>
          <w:bCs/>
          <w:color w:val="000000"/>
          <w:lang w:val="es-EC" w:eastAsia="es-EC"/>
        </w:rPr>
        <w:t xml:space="preserve">calle 20 de agosto diagonal al parque central de Salango </w:t>
      </w:r>
      <w:r w:rsidRPr="00DA51F4">
        <w:rPr>
          <w:rFonts w:ascii="Calibri" w:hAnsi="Calibri" w:cs="Calibri"/>
          <w:color w:val="000000"/>
          <w:lang w:val="es-EC" w:eastAsia="es-EC"/>
        </w:rPr>
        <w:t xml:space="preserve">y al teléfono 0981356698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color w:val="000000"/>
          <w:lang w:val="es-EC" w:eastAsia="es-EC"/>
        </w:rPr>
        <w:t xml:space="preserve">Con sentimientos de distinguida consideración.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color w:val="000000"/>
          <w:lang w:val="es-EC" w:eastAsia="es-EC"/>
        </w:rPr>
        <w:t xml:space="preserve">Atentamente; </w:t>
      </w:r>
    </w:p>
    <w:p w:rsidR="00DA51F4" w:rsidRPr="00DA51F4" w:rsidRDefault="00DA51F4" w:rsidP="00DA51F4">
      <w:pPr>
        <w:autoSpaceDE w:val="0"/>
        <w:autoSpaceDN w:val="0"/>
        <w:adjustRightInd w:val="0"/>
        <w:spacing w:after="0" w:line="240" w:lineRule="auto"/>
        <w:jc w:val="both"/>
        <w:rPr>
          <w:rFonts w:ascii="Calibri" w:hAnsi="Calibri" w:cs="Calibri"/>
          <w:color w:val="000000"/>
          <w:lang w:val="es-EC" w:eastAsia="es-EC"/>
        </w:rPr>
      </w:pPr>
      <w:r w:rsidRPr="00DA51F4">
        <w:rPr>
          <w:rFonts w:ascii="Calibri" w:hAnsi="Calibri" w:cs="Calibri"/>
          <w:color w:val="000000"/>
          <w:lang w:val="es-EC" w:eastAsia="es-EC"/>
        </w:rPr>
        <w:t xml:space="preserve">______________________ </w:t>
      </w:r>
    </w:p>
    <w:p w:rsidR="00DA51F4" w:rsidRPr="00DA51F4" w:rsidRDefault="00DA51F4" w:rsidP="00DA51F4">
      <w:pPr>
        <w:autoSpaceDE w:val="0"/>
        <w:autoSpaceDN w:val="0"/>
        <w:adjustRightInd w:val="0"/>
        <w:spacing w:after="0" w:line="240" w:lineRule="auto"/>
        <w:jc w:val="both"/>
        <w:rPr>
          <w:rFonts w:ascii="Arial" w:hAnsi="Arial" w:cs="Arial"/>
          <w:color w:val="000000"/>
          <w:sz w:val="23"/>
          <w:szCs w:val="23"/>
          <w:lang w:val="es-EC" w:eastAsia="es-EC"/>
        </w:rPr>
      </w:pPr>
      <w:r w:rsidRPr="00DA51F4">
        <w:rPr>
          <w:rFonts w:ascii="Arial" w:hAnsi="Arial" w:cs="Arial"/>
          <w:color w:val="000000"/>
          <w:sz w:val="23"/>
          <w:szCs w:val="23"/>
          <w:lang w:val="es-EC" w:eastAsia="es-EC"/>
        </w:rPr>
        <w:t xml:space="preserve">Sra. Julia Pincay Acuña </w:t>
      </w:r>
    </w:p>
    <w:p w:rsidR="00DA51F4" w:rsidRPr="00DA51F4" w:rsidRDefault="00DA51F4" w:rsidP="00DA51F4">
      <w:pPr>
        <w:autoSpaceDE w:val="0"/>
        <w:autoSpaceDN w:val="0"/>
        <w:adjustRightInd w:val="0"/>
        <w:spacing w:after="0" w:line="240" w:lineRule="auto"/>
        <w:jc w:val="both"/>
        <w:rPr>
          <w:rFonts w:ascii="Arial" w:hAnsi="Arial" w:cs="Arial"/>
          <w:color w:val="000000"/>
          <w:sz w:val="23"/>
          <w:szCs w:val="23"/>
          <w:lang w:val="es-EC" w:eastAsia="es-EC"/>
        </w:rPr>
      </w:pPr>
      <w:r w:rsidRPr="00DA51F4">
        <w:rPr>
          <w:rFonts w:ascii="Arial" w:hAnsi="Arial" w:cs="Arial"/>
          <w:b/>
          <w:bCs/>
          <w:color w:val="000000"/>
          <w:sz w:val="23"/>
          <w:szCs w:val="23"/>
          <w:lang w:val="es-EC" w:eastAsia="es-EC"/>
        </w:rPr>
        <w:t xml:space="preserve">PRESIDENTA GAD PARROQUIAL SALANGO </w:t>
      </w:r>
    </w:p>
    <w:p w:rsidR="00DA51F4" w:rsidRPr="00DA51F4" w:rsidRDefault="00DA51F4" w:rsidP="00DA51F4">
      <w:pPr>
        <w:autoSpaceDE w:val="0"/>
        <w:autoSpaceDN w:val="0"/>
        <w:adjustRightInd w:val="0"/>
        <w:spacing w:after="0" w:line="240" w:lineRule="auto"/>
        <w:jc w:val="both"/>
        <w:rPr>
          <w:rFonts w:ascii="Arial" w:hAnsi="Arial" w:cs="Arial"/>
          <w:color w:val="000000"/>
          <w:sz w:val="23"/>
          <w:szCs w:val="23"/>
          <w:lang w:val="es-EC" w:eastAsia="es-EC"/>
        </w:rPr>
      </w:pPr>
      <w:r w:rsidRPr="00DA51F4">
        <w:rPr>
          <w:rFonts w:ascii="Arial" w:hAnsi="Arial" w:cs="Arial"/>
          <w:b/>
          <w:bCs/>
          <w:color w:val="000000"/>
          <w:sz w:val="23"/>
          <w:szCs w:val="23"/>
          <w:lang w:val="es-EC" w:eastAsia="es-EC"/>
        </w:rPr>
        <w:t xml:space="preserve">130802586-3 </w:t>
      </w:r>
    </w:p>
    <w:p w:rsidR="00DA51F4" w:rsidRDefault="00DA51F4" w:rsidP="00DA51F4">
      <w:pPr>
        <w:autoSpaceDE w:val="0"/>
        <w:autoSpaceDN w:val="0"/>
        <w:adjustRightInd w:val="0"/>
        <w:spacing w:after="0" w:line="240" w:lineRule="auto"/>
        <w:jc w:val="both"/>
        <w:rPr>
          <w:rFonts w:ascii="Arial Narrow" w:hAnsi="Arial Narrow"/>
          <w:sz w:val="23"/>
          <w:szCs w:val="23"/>
        </w:rPr>
      </w:pPr>
      <w:proofErr w:type="spellStart"/>
      <w:r w:rsidRPr="00DA51F4">
        <w:rPr>
          <w:rFonts w:ascii="Arial" w:hAnsi="Arial" w:cs="Arial"/>
          <w:b/>
          <w:bCs/>
          <w:color w:val="000000"/>
          <w:sz w:val="23"/>
          <w:szCs w:val="23"/>
          <w:lang w:val="es-EC" w:eastAsia="es-EC"/>
        </w:rPr>
        <w:t>Cc</w:t>
      </w:r>
      <w:proofErr w:type="spellEnd"/>
      <w:r w:rsidRPr="00DA51F4">
        <w:rPr>
          <w:rFonts w:ascii="Arial" w:hAnsi="Arial" w:cs="Arial"/>
          <w:b/>
          <w:bCs/>
          <w:color w:val="000000"/>
          <w:sz w:val="23"/>
          <w:szCs w:val="23"/>
          <w:lang w:val="es-EC" w:eastAsia="es-EC"/>
        </w:rPr>
        <w:t>/</w:t>
      </w:r>
      <w:proofErr w:type="spellStart"/>
      <w:r w:rsidRPr="00DA51F4">
        <w:rPr>
          <w:rFonts w:ascii="Arial" w:hAnsi="Arial" w:cs="Arial"/>
          <w:b/>
          <w:bCs/>
          <w:color w:val="000000"/>
          <w:sz w:val="23"/>
          <w:szCs w:val="23"/>
          <w:lang w:val="es-EC" w:eastAsia="es-EC"/>
        </w:rPr>
        <w:t>gad</w:t>
      </w:r>
      <w:proofErr w:type="spellEnd"/>
      <w:r w:rsidRPr="00DA51F4">
        <w:rPr>
          <w:rFonts w:ascii="Arial" w:hAnsi="Arial" w:cs="Arial"/>
          <w:b/>
          <w:bCs/>
          <w:color w:val="000000"/>
          <w:sz w:val="23"/>
          <w:szCs w:val="23"/>
          <w:lang w:val="es-EC" w:eastAsia="es-EC"/>
        </w:rPr>
        <w:t xml:space="preserve"> </w:t>
      </w:r>
      <w:proofErr w:type="spellStart"/>
      <w:r w:rsidRPr="00DA51F4">
        <w:rPr>
          <w:rFonts w:ascii="Arial" w:hAnsi="Arial" w:cs="Arial"/>
          <w:b/>
          <w:bCs/>
          <w:color w:val="000000"/>
          <w:sz w:val="23"/>
          <w:szCs w:val="23"/>
          <w:lang w:val="es-EC" w:eastAsia="es-EC"/>
        </w:rPr>
        <w:t>Salango</w:t>
      </w:r>
      <w:proofErr w:type="spellEnd"/>
      <w:r w:rsidRPr="00DA51F4">
        <w:rPr>
          <w:rFonts w:ascii="Arial" w:hAnsi="Arial" w:cs="Arial"/>
          <w:b/>
          <w:bCs/>
          <w:color w:val="000000"/>
          <w:sz w:val="23"/>
          <w:szCs w:val="23"/>
          <w:lang w:val="es-EC" w:eastAsia="es-EC"/>
        </w:rPr>
        <w:t xml:space="preserve"> </w:t>
      </w:r>
      <w:r w:rsidR="00D73E69" w:rsidRPr="00D73E69">
        <w:rPr>
          <w:rFonts w:ascii="Arial Narrow" w:hAnsi="Arial Narrow"/>
          <w:sz w:val="23"/>
          <w:szCs w:val="23"/>
        </w:rPr>
        <w:t xml:space="preserve"> </w:t>
      </w:r>
    </w:p>
    <w:p w:rsidR="00DA51F4" w:rsidRDefault="00DA51F4" w:rsidP="00D73E69">
      <w:pPr>
        <w:autoSpaceDE w:val="0"/>
        <w:autoSpaceDN w:val="0"/>
        <w:adjustRightInd w:val="0"/>
        <w:spacing w:after="0" w:line="240" w:lineRule="auto"/>
        <w:jc w:val="both"/>
        <w:rPr>
          <w:rFonts w:ascii="Arial Narrow" w:hAnsi="Arial Narrow"/>
          <w:sz w:val="23"/>
          <w:szCs w:val="23"/>
        </w:rPr>
      </w:pPr>
    </w:p>
    <w:p w:rsidR="00DA51F4" w:rsidRDefault="00DA51F4" w:rsidP="00D73E69">
      <w:pPr>
        <w:autoSpaceDE w:val="0"/>
        <w:autoSpaceDN w:val="0"/>
        <w:adjustRightInd w:val="0"/>
        <w:spacing w:after="0" w:line="240" w:lineRule="auto"/>
        <w:jc w:val="both"/>
        <w:rPr>
          <w:rFonts w:ascii="Arial Narrow" w:hAnsi="Arial Narrow"/>
          <w:sz w:val="23"/>
          <w:szCs w:val="23"/>
        </w:rPr>
      </w:pPr>
    </w:p>
    <w:p w:rsidR="00AC65BC" w:rsidRDefault="00DA51F4" w:rsidP="00D73E69">
      <w:pPr>
        <w:autoSpaceDE w:val="0"/>
        <w:autoSpaceDN w:val="0"/>
        <w:adjustRightInd w:val="0"/>
        <w:spacing w:after="0" w:line="240" w:lineRule="auto"/>
        <w:jc w:val="both"/>
        <w:rPr>
          <w:rFonts w:ascii="Arial Narrow" w:hAnsi="Arial Narrow" w:cs="Times-Roman"/>
          <w:sz w:val="21"/>
          <w:szCs w:val="21"/>
          <w:lang w:val="es-EC" w:eastAsia="es-EC"/>
        </w:rPr>
      </w:pPr>
      <w:r>
        <w:rPr>
          <w:rFonts w:ascii="Arial Narrow" w:hAnsi="Arial Narrow"/>
          <w:sz w:val="23"/>
          <w:szCs w:val="23"/>
        </w:rPr>
        <w:t>U</w:t>
      </w:r>
      <w:r w:rsidR="00D73E69" w:rsidRPr="00D73E69">
        <w:rPr>
          <w:rFonts w:ascii="Arial Narrow" w:hAnsi="Arial Narrow"/>
          <w:sz w:val="23"/>
          <w:szCs w:val="23"/>
        </w:rPr>
        <w:t xml:space="preserve">na vez ingresada la solicito se recibe un correo por parte del Banco Central donde nos hacen conocer que se debe de realizar el cambio de denominación de </w:t>
      </w:r>
      <w:r w:rsidR="00D73E69" w:rsidRPr="00DA51F4">
        <w:rPr>
          <w:rFonts w:ascii="Arial Narrow" w:hAnsi="Arial Narrow"/>
          <w:b/>
          <w:i/>
          <w:sz w:val="23"/>
          <w:szCs w:val="23"/>
          <w:u w:val="single"/>
        </w:rPr>
        <w:t>“Junta Parroquial Salango”</w:t>
      </w:r>
      <w:r w:rsidR="00D73E69" w:rsidRPr="00D73E69">
        <w:rPr>
          <w:rFonts w:ascii="Arial Narrow" w:hAnsi="Arial Narrow"/>
          <w:sz w:val="23"/>
          <w:szCs w:val="23"/>
        </w:rPr>
        <w:t xml:space="preserve"> por la de </w:t>
      </w:r>
      <w:r w:rsidR="00D73E69" w:rsidRPr="00DA51F4">
        <w:rPr>
          <w:rFonts w:ascii="Arial Narrow" w:hAnsi="Arial Narrow"/>
          <w:b/>
          <w:i/>
          <w:sz w:val="23"/>
          <w:szCs w:val="23"/>
          <w:u w:val="single"/>
        </w:rPr>
        <w:t>“GOBIERNO AUTONOMO DESCENTRALIZADO PARROQUIAL SALANGO”</w:t>
      </w:r>
      <w:r w:rsidR="00D73E69" w:rsidRPr="00D73E69">
        <w:rPr>
          <w:rFonts w:ascii="Arial Narrow" w:hAnsi="Arial Narrow"/>
          <w:sz w:val="23"/>
          <w:szCs w:val="23"/>
        </w:rPr>
        <w:t xml:space="preserve">, este petitorio se lo solicito en el </w:t>
      </w:r>
      <w:r w:rsidR="00D73E69" w:rsidRPr="00D73E69">
        <w:rPr>
          <w:rFonts w:ascii="Arial Narrow" w:hAnsi="Arial Narrow"/>
          <w:b/>
          <w:i/>
          <w:sz w:val="23"/>
          <w:szCs w:val="23"/>
          <w:u w:val="single"/>
        </w:rPr>
        <w:t xml:space="preserve">Ministerio de Finanzas en la ciudad de Quito presentando el </w:t>
      </w:r>
      <w:r w:rsidR="00D73E69" w:rsidRPr="00D73E69">
        <w:rPr>
          <w:rFonts w:ascii="Arial Narrow" w:hAnsi="Arial Narrow" w:cs="Times-Roman"/>
          <w:b/>
          <w:i/>
          <w:sz w:val="21"/>
          <w:szCs w:val="21"/>
          <w:u w:val="single"/>
          <w:lang w:val="es-EC" w:eastAsia="es-EC"/>
        </w:rPr>
        <w:t>Oficio Nro. GADPRS-JLPA-2025-053 de 07 de mayo de 2025, a través del cual solicita el cambio de razón social del Gobierno Autónomo Descentralizado Parroquial Rural de Salango</w:t>
      </w:r>
      <w:r w:rsidR="00D73E69" w:rsidRPr="00D73E69">
        <w:rPr>
          <w:rFonts w:ascii="Arial Narrow" w:hAnsi="Arial Narrow" w:cs="Times-Roman"/>
          <w:sz w:val="21"/>
          <w:szCs w:val="21"/>
          <w:lang w:val="es-EC" w:eastAsia="es-EC"/>
        </w:rPr>
        <w:t>.</w:t>
      </w:r>
    </w:p>
    <w:p w:rsidR="00DA51F4" w:rsidRDefault="00DA51F4" w:rsidP="00D73E69">
      <w:pPr>
        <w:autoSpaceDE w:val="0"/>
        <w:autoSpaceDN w:val="0"/>
        <w:adjustRightInd w:val="0"/>
        <w:spacing w:after="0" w:line="240" w:lineRule="auto"/>
        <w:jc w:val="both"/>
        <w:rPr>
          <w:rFonts w:ascii="Times New Roman" w:hAnsi="Times New Roman" w:cs="Times New Roman"/>
          <w:b/>
          <w:bCs/>
          <w:lang w:val="es-EC" w:eastAsia="es-EC"/>
        </w:rPr>
      </w:pPr>
      <w:r>
        <w:rPr>
          <w:rFonts w:ascii="Arial Narrow" w:hAnsi="Arial Narrow" w:cs="Times-Roman"/>
          <w:sz w:val="21"/>
          <w:szCs w:val="21"/>
          <w:lang w:val="es-EC" w:eastAsia="es-EC"/>
        </w:rPr>
        <w:t xml:space="preserve">Con fecha de 12 de mayo se recibe la aprobación por parte del Ministerio de Finanzas sobre el petitorio de cambio de Denominación o Razón Social, en el </w:t>
      </w:r>
      <w:r>
        <w:rPr>
          <w:rFonts w:ascii="Times New Roman" w:hAnsi="Times New Roman" w:cs="Times New Roman"/>
          <w:b/>
          <w:bCs/>
          <w:lang w:val="es-EC" w:eastAsia="es-EC"/>
        </w:rPr>
        <w:t>Oficio Nro. MEF-DNCP-2025-0070-O</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p>
    <w:p w:rsidR="00DA51F4" w:rsidRDefault="00DA51F4" w:rsidP="00DA51F4">
      <w:pPr>
        <w:autoSpaceDE w:val="0"/>
        <w:autoSpaceDN w:val="0"/>
        <w:adjustRightInd w:val="0"/>
        <w:spacing w:after="0" w:line="240" w:lineRule="auto"/>
        <w:jc w:val="both"/>
        <w:rPr>
          <w:rFonts w:ascii="Times New Roman" w:hAnsi="Times New Roman" w:cs="Times New Roman"/>
          <w:b/>
          <w:bCs/>
          <w:lang w:val="es-EC" w:eastAsia="es-EC"/>
        </w:rPr>
      </w:pPr>
      <w:r>
        <w:rPr>
          <w:rFonts w:ascii="Times New Roman" w:hAnsi="Times New Roman" w:cs="Times New Roman"/>
          <w:b/>
          <w:bCs/>
          <w:lang w:val="es-EC" w:eastAsia="es-EC"/>
        </w:rPr>
        <w:t>Oficio Nro. MEF-DNCP-2025-0070-O</w:t>
      </w:r>
    </w:p>
    <w:p w:rsidR="00DA51F4" w:rsidRDefault="00DA51F4" w:rsidP="00DA51F4">
      <w:pPr>
        <w:autoSpaceDE w:val="0"/>
        <w:autoSpaceDN w:val="0"/>
        <w:adjustRightInd w:val="0"/>
        <w:spacing w:after="0" w:line="240" w:lineRule="auto"/>
        <w:jc w:val="both"/>
        <w:rPr>
          <w:rFonts w:ascii="Times New Roman" w:hAnsi="Times New Roman" w:cs="Times New Roman"/>
          <w:b/>
          <w:bCs/>
          <w:lang w:val="es-EC" w:eastAsia="es-EC"/>
        </w:rPr>
      </w:pPr>
      <w:r>
        <w:rPr>
          <w:rFonts w:ascii="Times New Roman" w:hAnsi="Times New Roman" w:cs="Times New Roman"/>
          <w:b/>
          <w:bCs/>
          <w:lang w:val="es-EC" w:eastAsia="es-EC"/>
        </w:rPr>
        <w:t>Quito, D.M., 12 de mayo de 2025</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Bold" w:hAnsi="Times-Bold" w:cs="Times-Bold"/>
          <w:b/>
          <w:bCs/>
          <w:sz w:val="21"/>
          <w:szCs w:val="21"/>
          <w:lang w:val="es-EC" w:eastAsia="es-EC"/>
        </w:rPr>
        <w:t xml:space="preserve">Asunto: </w:t>
      </w:r>
      <w:r>
        <w:rPr>
          <w:rFonts w:ascii="Times-Roman" w:hAnsi="Times-Roman" w:cs="Times-Roman"/>
          <w:sz w:val="21"/>
          <w:szCs w:val="21"/>
          <w:lang w:val="es-EC" w:eastAsia="es-EC"/>
        </w:rPr>
        <w:t>RESPUESTA A SOLICITUD DE ACTUALIZACIÓN DE LA DENOMINACIÓN</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DEL GAD PARROQUIAL RURAL DE SALANGO EN EL CATÁLOGO DE</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INSTITUCIONES Y ENTIDADES OPERATIVAS DESCONCENTRADAS DEL SECTOR</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lastRenderedPageBreak/>
        <w:t>PÚBLICO.</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Señora</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 xml:space="preserve">Julia </w:t>
      </w:r>
      <w:proofErr w:type="spellStart"/>
      <w:r>
        <w:rPr>
          <w:rFonts w:ascii="Times-Roman" w:hAnsi="Times-Roman" w:cs="Times-Roman"/>
          <w:sz w:val="21"/>
          <w:szCs w:val="21"/>
          <w:lang w:val="es-EC" w:eastAsia="es-EC"/>
        </w:rPr>
        <w:t>Leonisa</w:t>
      </w:r>
      <w:proofErr w:type="spellEnd"/>
      <w:r>
        <w:rPr>
          <w:rFonts w:ascii="Times-Roman" w:hAnsi="Times-Roman" w:cs="Times-Roman"/>
          <w:sz w:val="21"/>
          <w:szCs w:val="21"/>
          <w:lang w:val="es-EC" w:eastAsia="es-EC"/>
        </w:rPr>
        <w:t xml:space="preserve"> </w:t>
      </w:r>
      <w:proofErr w:type="spellStart"/>
      <w:r>
        <w:rPr>
          <w:rFonts w:ascii="Times-Roman" w:hAnsi="Times-Roman" w:cs="Times-Roman"/>
          <w:sz w:val="21"/>
          <w:szCs w:val="21"/>
          <w:lang w:val="es-EC" w:eastAsia="es-EC"/>
        </w:rPr>
        <w:t>Pincay</w:t>
      </w:r>
      <w:proofErr w:type="spellEnd"/>
      <w:r>
        <w:rPr>
          <w:rFonts w:ascii="Times-Roman" w:hAnsi="Times-Roman" w:cs="Times-Roman"/>
          <w:sz w:val="21"/>
          <w:szCs w:val="21"/>
          <w:lang w:val="es-EC" w:eastAsia="es-EC"/>
        </w:rPr>
        <w:t xml:space="preserve"> Acuña</w:t>
      </w:r>
    </w:p>
    <w:p w:rsidR="00DA51F4" w:rsidRDefault="00DA51F4" w:rsidP="00DA51F4">
      <w:pPr>
        <w:autoSpaceDE w:val="0"/>
        <w:autoSpaceDN w:val="0"/>
        <w:adjustRightInd w:val="0"/>
        <w:spacing w:after="0" w:line="240" w:lineRule="auto"/>
        <w:jc w:val="both"/>
        <w:rPr>
          <w:rFonts w:ascii="Times-Bold" w:hAnsi="Times-Bold" w:cs="Times-Bold"/>
          <w:b/>
          <w:bCs/>
          <w:sz w:val="21"/>
          <w:szCs w:val="21"/>
          <w:lang w:val="es-EC" w:eastAsia="es-EC"/>
        </w:rPr>
      </w:pPr>
      <w:r>
        <w:rPr>
          <w:rFonts w:ascii="Times-Bold" w:hAnsi="Times-Bold" w:cs="Times-Bold"/>
          <w:b/>
          <w:bCs/>
          <w:sz w:val="21"/>
          <w:szCs w:val="21"/>
          <w:lang w:val="es-EC" w:eastAsia="es-EC"/>
        </w:rPr>
        <w:t>Presidenta</w:t>
      </w:r>
    </w:p>
    <w:p w:rsidR="00DA51F4" w:rsidRDefault="00DA51F4" w:rsidP="00DA51F4">
      <w:pPr>
        <w:autoSpaceDE w:val="0"/>
        <w:autoSpaceDN w:val="0"/>
        <w:adjustRightInd w:val="0"/>
        <w:spacing w:after="0" w:line="240" w:lineRule="auto"/>
        <w:jc w:val="both"/>
        <w:rPr>
          <w:rFonts w:ascii="Times-Bold" w:hAnsi="Times-Bold" w:cs="Times-Bold"/>
          <w:b/>
          <w:bCs/>
          <w:sz w:val="21"/>
          <w:szCs w:val="21"/>
          <w:lang w:val="es-EC" w:eastAsia="es-EC"/>
        </w:rPr>
      </w:pPr>
      <w:r>
        <w:rPr>
          <w:rFonts w:ascii="Times-Bold" w:hAnsi="Times-Bold" w:cs="Times-Bold"/>
          <w:b/>
          <w:bCs/>
          <w:sz w:val="21"/>
          <w:szCs w:val="21"/>
          <w:lang w:val="es-EC" w:eastAsia="es-EC"/>
        </w:rPr>
        <w:t>GAD PARROQUIAL DE SALANGO</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En su Despacho</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De mi consideración:</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Me refiero al Oficio Nro. GADPRS-JLPA-2025-053 de 07 de mayo de 2025, a través del cual</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solicita el cambio de razón social del Gobierno Autónomo Descentralizado Parroquial Rural</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de Salango.</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Al respecto debo manifestar que, una vez visto el oficio de la referencia y de acuerdo a lo</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indicado en la RESOLUCIÓN N°.003-GADPRS-2024 de 03 de abril de 2024; y, de</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conformidad con lo establecido en el Art. 74 del Código Orgánico de Planificación y Finanzas</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Públicas, Art. 67 del Código Orgánico de Organización Territorial, Autonomía y</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Descentralización y demás normas que regulan la actividad presupuestaria, la Subsecretaría de</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Presupuesto modifica el Catálogo de Instituciones y Entidades Operativas Desconcentradas</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(EOD) del Sector Público, en los siguientes términos:</w:t>
      </w:r>
    </w:p>
    <w:p w:rsidR="00DA51F4" w:rsidRDefault="00DA51F4" w:rsidP="00DA51F4">
      <w:pPr>
        <w:autoSpaceDE w:val="0"/>
        <w:autoSpaceDN w:val="0"/>
        <w:adjustRightInd w:val="0"/>
        <w:spacing w:after="0" w:line="240" w:lineRule="auto"/>
        <w:jc w:val="both"/>
        <w:rPr>
          <w:rFonts w:ascii="Times-Bold" w:hAnsi="Times-Bold" w:cs="Times-Bold"/>
          <w:b/>
          <w:bCs/>
          <w:sz w:val="21"/>
          <w:szCs w:val="21"/>
          <w:lang w:val="es-EC" w:eastAsia="es-EC"/>
        </w:rPr>
      </w:pPr>
      <w:r>
        <w:rPr>
          <w:rFonts w:ascii="Times-Bold" w:hAnsi="Times-Bold" w:cs="Times-Bold"/>
          <w:b/>
          <w:bCs/>
          <w:sz w:val="21"/>
          <w:szCs w:val="21"/>
          <w:lang w:val="es-EC" w:eastAsia="es-EC"/>
        </w:rPr>
        <w:t>MODIFICACIÓN</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SECTOR: 123 GOBIERNOS AUTÓNOMOS DESCENTRALIZADOS PARROQUIALES</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INSTITUCION: 998 - 0641 GOBIERNO AUTONOMO DESCENTRALIZADO</w:t>
      </w:r>
    </w:p>
    <w:p w:rsidR="00DA51F4" w:rsidRDefault="00DA51F4" w:rsidP="00DA51F4">
      <w:pPr>
        <w:autoSpaceDE w:val="0"/>
        <w:autoSpaceDN w:val="0"/>
        <w:adjustRightInd w:val="0"/>
        <w:spacing w:after="0" w:line="240" w:lineRule="auto"/>
        <w:jc w:val="both"/>
        <w:rPr>
          <w:rFonts w:ascii="Times-Roman" w:hAnsi="Times-Roman" w:cs="Times-Roman"/>
          <w:sz w:val="21"/>
          <w:szCs w:val="21"/>
          <w:lang w:val="es-EC" w:eastAsia="es-EC"/>
        </w:rPr>
      </w:pPr>
      <w:r>
        <w:rPr>
          <w:rFonts w:ascii="Times-Roman" w:hAnsi="Times-Roman" w:cs="Times-Roman"/>
          <w:sz w:val="21"/>
          <w:szCs w:val="21"/>
          <w:lang w:val="es-EC" w:eastAsia="es-EC"/>
        </w:rPr>
        <w:t>PARROQUIAL RURAL DE SALANGO</w:t>
      </w:r>
    </w:p>
    <w:p w:rsidR="004E02C2" w:rsidRDefault="00DA51F4" w:rsidP="00DA51F4">
      <w:pPr>
        <w:pStyle w:val="Sinespaciado"/>
        <w:jc w:val="both"/>
        <w:rPr>
          <w:rFonts w:ascii="Times-Roman" w:hAnsi="Times-Roman" w:cs="Times-Roman"/>
          <w:sz w:val="21"/>
          <w:szCs w:val="21"/>
          <w:lang w:val="es-EC" w:eastAsia="es-EC"/>
        </w:rPr>
      </w:pPr>
      <w:r>
        <w:rPr>
          <w:rFonts w:ascii="Times-Roman" w:hAnsi="Times-Roman" w:cs="Times-Roman"/>
          <w:sz w:val="21"/>
          <w:szCs w:val="21"/>
          <w:lang w:val="es-EC" w:eastAsia="es-EC"/>
        </w:rPr>
        <w:t>RUC: 1360041660001</w:t>
      </w:r>
    </w:p>
    <w:p w:rsidR="00DA51F4" w:rsidRDefault="00DA51F4" w:rsidP="00DA51F4">
      <w:pPr>
        <w:pStyle w:val="Sinespaciado"/>
        <w:jc w:val="both"/>
        <w:rPr>
          <w:rFonts w:ascii="Times-Roman" w:hAnsi="Times-Roman" w:cs="Times-Roman"/>
          <w:sz w:val="21"/>
          <w:szCs w:val="21"/>
          <w:lang w:val="es-EC" w:eastAsia="es-EC"/>
        </w:rPr>
      </w:pPr>
    </w:p>
    <w:p w:rsidR="00DA51F4" w:rsidRDefault="00DA51F4" w:rsidP="00DA51F4">
      <w:pPr>
        <w:autoSpaceDE w:val="0"/>
        <w:autoSpaceDN w:val="0"/>
        <w:adjustRightInd w:val="0"/>
        <w:spacing w:after="0" w:line="240" w:lineRule="auto"/>
        <w:rPr>
          <w:rFonts w:ascii="Times-BoldItalic" w:hAnsi="Times-BoldItalic" w:cs="Times-BoldItalic"/>
          <w:b/>
          <w:bCs/>
          <w:i/>
          <w:iCs/>
          <w:color w:val="0000FF"/>
          <w:sz w:val="21"/>
          <w:szCs w:val="21"/>
          <w:lang w:val="es-EC" w:eastAsia="es-EC"/>
        </w:rPr>
      </w:pPr>
      <w:r>
        <w:rPr>
          <w:rFonts w:ascii="Times-BoldItalic" w:hAnsi="Times-BoldItalic" w:cs="Times-BoldItalic"/>
          <w:b/>
          <w:bCs/>
          <w:i/>
          <w:iCs/>
          <w:color w:val="0000FF"/>
          <w:sz w:val="21"/>
          <w:szCs w:val="21"/>
          <w:lang w:val="es-EC" w:eastAsia="es-EC"/>
        </w:rPr>
        <w:t>Documento firmado electrónicamente</w:t>
      </w:r>
    </w:p>
    <w:p w:rsidR="00DA51F4" w:rsidRDefault="00DA51F4" w:rsidP="00DA51F4">
      <w:pPr>
        <w:autoSpaceDE w:val="0"/>
        <w:autoSpaceDN w:val="0"/>
        <w:adjustRightInd w:val="0"/>
        <w:spacing w:after="0" w:line="240" w:lineRule="auto"/>
        <w:rPr>
          <w:rFonts w:ascii="Times-Roman" w:hAnsi="Times-Roman" w:cs="Times-Roman"/>
          <w:color w:val="000000"/>
          <w:sz w:val="21"/>
          <w:szCs w:val="21"/>
          <w:lang w:val="es-EC" w:eastAsia="es-EC"/>
        </w:rPr>
      </w:pPr>
      <w:r>
        <w:rPr>
          <w:rFonts w:ascii="Times-Roman" w:hAnsi="Times-Roman" w:cs="Times-Roman"/>
          <w:color w:val="000000"/>
          <w:sz w:val="21"/>
          <w:szCs w:val="21"/>
          <w:lang w:val="es-EC" w:eastAsia="es-EC"/>
        </w:rPr>
        <w:t xml:space="preserve">Econ. Byron Marcelo </w:t>
      </w:r>
      <w:r w:rsidR="00FC416D">
        <w:rPr>
          <w:rFonts w:ascii="Times-Roman" w:hAnsi="Times-Roman" w:cs="Times-Roman"/>
          <w:color w:val="000000"/>
          <w:sz w:val="21"/>
          <w:szCs w:val="21"/>
          <w:lang w:val="es-EC" w:eastAsia="es-EC"/>
        </w:rPr>
        <w:t>Zúñiga</w:t>
      </w:r>
      <w:r>
        <w:rPr>
          <w:rFonts w:ascii="Times-Roman" w:hAnsi="Times-Roman" w:cs="Times-Roman"/>
          <w:color w:val="000000"/>
          <w:sz w:val="21"/>
          <w:szCs w:val="21"/>
          <w:lang w:val="es-EC" w:eastAsia="es-EC"/>
        </w:rPr>
        <w:t xml:space="preserve"> </w:t>
      </w:r>
      <w:r w:rsidR="00FC416D">
        <w:rPr>
          <w:rFonts w:ascii="Times-Roman" w:hAnsi="Times-Roman" w:cs="Times-Roman"/>
          <w:color w:val="000000"/>
          <w:sz w:val="21"/>
          <w:szCs w:val="21"/>
          <w:lang w:val="es-EC" w:eastAsia="es-EC"/>
        </w:rPr>
        <w:t>Vascones</w:t>
      </w:r>
    </w:p>
    <w:p w:rsidR="00DA51F4" w:rsidRDefault="00DA51F4" w:rsidP="00DA51F4">
      <w:pPr>
        <w:pStyle w:val="Sinespaciado"/>
        <w:jc w:val="both"/>
        <w:rPr>
          <w:rFonts w:ascii="Arial Narrow" w:hAnsi="Arial Narrow" w:cs="Arial"/>
          <w:color w:val="000000" w:themeColor="text1"/>
          <w:sz w:val="24"/>
          <w:szCs w:val="24"/>
        </w:rPr>
      </w:pPr>
      <w:r>
        <w:rPr>
          <w:rFonts w:ascii="Times-Bold" w:hAnsi="Times-Bold" w:cs="Times-Bold"/>
          <w:b/>
          <w:bCs/>
          <w:color w:val="000000"/>
          <w:sz w:val="21"/>
          <w:szCs w:val="21"/>
          <w:lang w:val="es-EC" w:eastAsia="es-EC"/>
        </w:rPr>
        <w:t>DIRECTOR NACIONAL DE CONSISTENCIA PRESUPUESTARIA</w:t>
      </w:r>
    </w:p>
    <w:p w:rsidR="00DA51F4" w:rsidRDefault="00DA51F4">
      <w:pPr>
        <w:pStyle w:val="Sinespaciado"/>
        <w:jc w:val="both"/>
        <w:rPr>
          <w:rFonts w:ascii="Arial Narrow" w:hAnsi="Arial Narrow" w:cs="Arial"/>
          <w:color w:val="000000" w:themeColor="text1"/>
          <w:sz w:val="24"/>
          <w:szCs w:val="24"/>
        </w:rPr>
      </w:pPr>
    </w:p>
    <w:p w:rsidR="00FC416D" w:rsidRDefault="00FC416D" w:rsidP="00FC416D">
      <w:pPr>
        <w:pStyle w:val="Sinespaciado"/>
        <w:jc w:val="both"/>
        <w:rPr>
          <w:rFonts w:ascii="Times-Roman" w:hAnsi="Times-Roman" w:cs="Times-Roman"/>
          <w:sz w:val="21"/>
          <w:szCs w:val="21"/>
          <w:lang w:val="es-EC" w:eastAsia="es-EC"/>
        </w:rPr>
      </w:pPr>
      <w:r>
        <w:rPr>
          <w:rFonts w:ascii="Times-Roman" w:hAnsi="Times-Roman" w:cs="Times-Roman"/>
          <w:sz w:val="21"/>
          <w:szCs w:val="21"/>
          <w:lang w:val="es-EC" w:eastAsia="es-EC"/>
        </w:rPr>
        <w:t>Ya con sesto solo queda esperar la resolución, aprobación, y apertura de la Cuenta Recaudadora para el Gad Salango por parte del Banco Central del Ecuador.</w:t>
      </w:r>
    </w:p>
    <w:p w:rsidR="00D21BE4" w:rsidRDefault="00D21BE4" w:rsidP="00FC416D">
      <w:pPr>
        <w:pStyle w:val="Sinespaciado"/>
        <w:jc w:val="both"/>
        <w:rPr>
          <w:rFonts w:ascii="Times-Roman" w:hAnsi="Times-Roman" w:cs="Times-Roman"/>
          <w:sz w:val="21"/>
          <w:szCs w:val="21"/>
          <w:lang w:val="es-EC" w:eastAsia="es-EC"/>
        </w:rPr>
      </w:pPr>
    </w:p>
    <w:p w:rsidR="00FC416D" w:rsidRDefault="00FC416D">
      <w:pPr>
        <w:pStyle w:val="Sinespaciado"/>
        <w:jc w:val="both"/>
        <w:rPr>
          <w:rFonts w:ascii="Arial Narrow" w:hAnsi="Arial Narrow" w:cs="Arial"/>
          <w:color w:val="000000" w:themeColor="text1"/>
          <w:sz w:val="24"/>
          <w:szCs w:val="24"/>
        </w:rPr>
      </w:pPr>
    </w:p>
    <w:p w:rsidR="00FC416D" w:rsidRDefault="00FC416D">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b/>
          <w:color w:val="000000" w:themeColor="text1"/>
          <w:sz w:val="24"/>
          <w:szCs w:val="24"/>
          <w:u w:val="single"/>
        </w:rPr>
      </w:pPr>
      <w:r w:rsidRPr="00D21BE4">
        <w:rPr>
          <w:rFonts w:ascii="Arial Narrow" w:hAnsi="Arial Narrow" w:cs="Arial"/>
          <w:b/>
          <w:color w:val="000000" w:themeColor="text1"/>
          <w:sz w:val="24"/>
          <w:szCs w:val="24"/>
          <w:highlight w:val="lightGray"/>
          <w:u w:val="single"/>
        </w:rPr>
        <w:t>SEPTIMO PUNTO:</w:t>
      </w:r>
    </w:p>
    <w:p w:rsidR="00FC721E" w:rsidRDefault="00FC721E" w:rsidP="00FC721E">
      <w:pPr>
        <w:pStyle w:val="Sinespaciado"/>
        <w:spacing w:after="120"/>
        <w:jc w:val="both"/>
        <w:rPr>
          <w:rFonts w:ascii="Arial Narrow" w:hAnsi="Arial Narrow" w:cs="Arial"/>
          <w:b/>
          <w:bCs/>
          <w:sz w:val="24"/>
          <w:szCs w:val="24"/>
        </w:rPr>
      </w:pPr>
      <w:r>
        <w:rPr>
          <w:rFonts w:ascii="Arial Narrow" w:hAnsi="Arial Narrow" w:cs="Arial"/>
          <w:b/>
          <w:bCs/>
          <w:sz w:val="24"/>
          <w:szCs w:val="24"/>
        </w:rPr>
        <w:t>Informe de la Cumbre de Acción Territorial Sostenible (Quito-centro de convenciones- 7 y 8 de mayo 2025)</w:t>
      </w:r>
    </w:p>
    <w:p w:rsidR="00FC416D" w:rsidRPr="00FC416D" w:rsidRDefault="00FC416D" w:rsidP="00FC416D">
      <w:pPr>
        <w:pStyle w:val="Sinespaciado"/>
        <w:jc w:val="both"/>
        <w:rPr>
          <w:rFonts w:ascii="Arial Narrow" w:hAnsi="Arial Narrow" w:cs="Arial"/>
          <w:bCs/>
          <w:sz w:val="24"/>
          <w:szCs w:val="24"/>
        </w:rPr>
      </w:pPr>
      <w:r>
        <w:rPr>
          <w:rFonts w:ascii="Arial Narrow" w:hAnsi="Arial Narrow" w:cs="Arial"/>
          <w:bCs/>
          <w:sz w:val="24"/>
          <w:szCs w:val="24"/>
        </w:rPr>
        <w:t>Interviene el Ing. Guillermo Rodríguez Secretario-Financiero del Gad Parroquial Salango.</w:t>
      </w:r>
    </w:p>
    <w:p w:rsidR="00C72D50" w:rsidRDefault="00FC416D">
      <w:pPr>
        <w:pStyle w:val="Sinespaciado"/>
        <w:spacing w:after="120"/>
        <w:jc w:val="both"/>
        <w:rPr>
          <w:rFonts w:ascii="Arial Narrow" w:hAnsi="Arial Narrow" w:cs="Arial"/>
          <w:color w:val="000000" w:themeColor="text1"/>
          <w:sz w:val="24"/>
          <w:szCs w:val="24"/>
        </w:rPr>
      </w:pPr>
      <w:r w:rsidRPr="00D73E69">
        <w:rPr>
          <w:rFonts w:ascii="Arial Narrow" w:hAnsi="Arial Narrow" w:cs="Arial"/>
          <w:color w:val="000000" w:themeColor="text1"/>
          <w:sz w:val="24"/>
          <w:szCs w:val="24"/>
        </w:rPr>
        <w:t>Sra. Presidente Julia Pincay, señores Vocales Principales del Gad Parroquial Salango.</w:t>
      </w:r>
    </w:p>
    <w:p w:rsidR="004A1436" w:rsidRDefault="004A1436">
      <w:pPr>
        <w:pStyle w:val="Sinespaciado"/>
        <w:spacing w:after="120"/>
        <w:jc w:val="both"/>
        <w:rPr>
          <w:rFonts w:ascii="Arial Narrow" w:hAnsi="Arial Narrow" w:cs="Arial"/>
          <w:bCs/>
          <w:sz w:val="24"/>
          <w:szCs w:val="24"/>
        </w:rPr>
      </w:pPr>
      <w:r>
        <w:rPr>
          <w:rFonts w:ascii="Arial Narrow" w:hAnsi="Arial Narrow" w:cs="Arial"/>
          <w:color w:val="000000" w:themeColor="text1"/>
          <w:sz w:val="24"/>
          <w:szCs w:val="24"/>
        </w:rPr>
        <w:t>Con fecha de 23 de abril del 2025 se recibe vía correo la Invitación para la Cumbre de acción territorial sostenible por parte del Gonagopare de Manabí, la cual se anexa a continuación el texto de la invitación.</w:t>
      </w:r>
    </w:p>
    <w:p w:rsidR="004A1436" w:rsidRDefault="004A1436" w:rsidP="004A1436">
      <w:pPr>
        <w:shd w:val="clear" w:color="auto" w:fill="DDDDDD"/>
        <w:spacing w:line="270" w:lineRule="atLeast"/>
        <w:textAlignment w:val="bottom"/>
        <w:rPr>
          <w:rFonts w:ascii="Helvetica" w:hAnsi="Helvetica"/>
          <w:color w:val="666666"/>
          <w:sz w:val="27"/>
          <w:szCs w:val="27"/>
        </w:rPr>
      </w:pPr>
      <w:r>
        <w:rPr>
          <w:rFonts w:ascii="Helvetica" w:hAnsi="Helvetica"/>
          <w:color w:val="666666"/>
          <w:sz w:val="27"/>
          <w:szCs w:val="27"/>
        </w:rPr>
        <w:t>Conagopare Manabí</w:t>
      </w:r>
    </w:p>
    <w:p w:rsidR="004A1436" w:rsidRPr="004A1436" w:rsidRDefault="004A1436" w:rsidP="004A1436">
      <w:pPr>
        <w:rPr>
          <w:rFonts w:ascii="Verdana" w:hAnsi="Verdana" w:cs="Arial"/>
          <w:color w:val="222222"/>
          <w:sz w:val="24"/>
          <w:szCs w:val="24"/>
        </w:rPr>
      </w:pPr>
      <w:r>
        <w:rPr>
          <w:rFonts w:ascii="Calibri Light" w:hAnsi="Calibri Light" w:cs="Calibri Light"/>
          <w:color w:val="222222"/>
          <w:sz w:val="23"/>
          <w:szCs w:val="23"/>
        </w:rPr>
        <w:t>Estimados/as Presidentes/as Provinciales, Para lo cual como fecha máxima de inscripción es hasta el 23 de abril del presente año, al correo electrónico </w:t>
      </w:r>
      <w:hyperlink r:id="rId8" w:tgtFrame="_blank" w:history="1">
        <w:r>
          <w:rPr>
            <w:rStyle w:val="Hipervnculo"/>
            <w:rFonts w:ascii="Calibri Light" w:hAnsi="Calibri Light" w:cs="Calibri Light"/>
            <w:color w:val="1155CC"/>
            <w:sz w:val="23"/>
            <w:szCs w:val="23"/>
          </w:rPr>
          <w:t>cooperacion.internaciona@congope.gob.ec</w:t>
        </w:r>
      </w:hyperlink>
    </w:p>
    <w:p w:rsidR="004A1436" w:rsidRDefault="004A1436" w:rsidP="004A1436">
      <w:pPr>
        <w:jc w:val="both"/>
        <w:rPr>
          <w:rFonts w:ascii="Arial" w:hAnsi="Arial" w:cs="Arial"/>
          <w:color w:val="222222"/>
        </w:rPr>
      </w:pPr>
      <w:r>
        <w:rPr>
          <w:rFonts w:ascii="Calibri Light" w:hAnsi="Calibri Light" w:cs="Calibri Light"/>
          <w:color w:val="222222"/>
          <w:sz w:val="23"/>
          <w:szCs w:val="23"/>
        </w:rPr>
        <w:lastRenderedPageBreak/>
        <w:t>Reciba el atento saludo de quienes conformamos el Consejo Nacional de Gobiernos Parroquiales Rurales del Ecuador – CONAGOPARE</w:t>
      </w:r>
      <w:r>
        <w:rPr>
          <w:rStyle w:val="gmaildefault"/>
          <w:rFonts w:ascii="Verdana" w:hAnsi="Verdana" w:cs="Calibri Light"/>
          <w:color w:val="222222"/>
          <w:sz w:val="23"/>
          <w:szCs w:val="23"/>
        </w:rPr>
        <w:t>-</w:t>
      </w:r>
      <w:r>
        <w:rPr>
          <w:rFonts w:ascii="Calibri Light" w:hAnsi="Calibri Light" w:cs="Calibri Light"/>
          <w:color w:val="222222"/>
          <w:sz w:val="23"/>
          <w:szCs w:val="23"/>
        </w:rPr>
        <w:t>MANABÍ, con nuestros deseos de éxito en sus funciones, les </w:t>
      </w:r>
      <w:r>
        <w:rPr>
          <w:rFonts w:ascii="Arial" w:hAnsi="Arial" w:cs="Arial"/>
          <w:color w:val="222222"/>
        </w:rPr>
        <w:t>expreso</w:t>
      </w:r>
      <w:r>
        <w:rPr>
          <w:rFonts w:ascii="Calibri Light" w:hAnsi="Calibri Light" w:cs="Calibri Light"/>
          <w:color w:val="222222"/>
          <w:sz w:val="23"/>
          <w:szCs w:val="23"/>
        </w:rPr>
        <w:t>:</w:t>
      </w:r>
    </w:p>
    <w:p w:rsidR="004A1436" w:rsidRDefault="004A1436" w:rsidP="004A1436">
      <w:pPr>
        <w:jc w:val="both"/>
        <w:rPr>
          <w:rFonts w:ascii="Arial" w:hAnsi="Arial" w:cs="Arial"/>
          <w:color w:val="222222"/>
        </w:rPr>
      </w:pPr>
      <w:r>
        <w:rPr>
          <w:rFonts w:ascii="Calibri Light" w:hAnsi="Calibri Light" w:cs="Calibri Light"/>
          <w:color w:val="222222"/>
          <w:sz w:val="23"/>
          <w:szCs w:val="23"/>
        </w:rPr>
        <w:t>En el marco de la sostenibilidad y la resiliencia territorial, el CONGOPE ha extendido una invitación especial a los Gobiernos Autónomos Descentralizados Parroquiales del Ecuador para participar en la </w:t>
      </w:r>
      <w:r>
        <w:rPr>
          <w:rFonts w:ascii="Calibri Light" w:hAnsi="Calibri Light" w:cs="Calibri Light"/>
          <w:b/>
          <w:bCs/>
          <w:color w:val="222222"/>
          <w:sz w:val="23"/>
          <w:szCs w:val="23"/>
        </w:rPr>
        <w:t>“Cumbre de Acción Territorial Sostenible 2025”</w:t>
      </w:r>
      <w:r>
        <w:rPr>
          <w:rFonts w:ascii="Calibri Light" w:hAnsi="Calibri Light" w:cs="Calibri Light"/>
          <w:color w:val="222222"/>
          <w:sz w:val="23"/>
          <w:szCs w:val="23"/>
        </w:rPr>
        <w:t>, un espacio de alto nivel orientado a fortalecer las capacidades técnicas locales, facilitar el acceso a financiamiento para proyectos sostenibles y consolidar alianzas estratégicas que permitan enfrentar los desafíos del cambio climático desde los territorios.</w:t>
      </w:r>
    </w:p>
    <w:p w:rsidR="004A1436" w:rsidRDefault="004A1436" w:rsidP="004A1436">
      <w:pPr>
        <w:jc w:val="both"/>
        <w:rPr>
          <w:rFonts w:ascii="Arial" w:hAnsi="Arial" w:cs="Arial"/>
          <w:color w:val="222222"/>
        </w:rPr>
      </w:pPr>
      <w:r>
        <w:rPr>
          <w:rFonts w:ascii="Calibri Light" w:hAnsi="Calibri Light" w:cs="Calibri Light"/>
          <w:color w:val="222222"/>
          <w:sz w:val="23"/>
          <w:szCs w:val="23"/>
        </w:rPr>
        <w:t>Esta iniciativa está diseñada para reunir a líderes de gobiernos provinciales, municipios, juntas parroquiales, cooperantes internacionales, sector privado, organismos multilaterales, ONG, y representantes del gobierno central.</w:t>
      </w:r>
    </w:p>
    <w:p w:rsidR="004A1436" w:rsidRDefault="004A1436" w:rsidP="004A1436">
      <w:pPr>
        <w:jc w:val="both"/>
        <w:rPr>
          <w:rFonts w:ascii="Arial" w:hAnsi="Arial" w:cs="Arial"/>
          <w:color w:val="222222"/>
        </w:rPr>
      </w:pPr>
      <w:r>
        <w:rPr>
          <w:rFonts w:ascii="Calibri Light" w:hAnsi="Calibri Light" w:cs="Calibri Light"/>
          <w:color w:val="222222"/>
          <w:sz w:val="23"/>
          <w:szCs w:val="23"/>
        </w:rPr>
        <w:t>El </w:t>
      </w:r>
      <w:r>
        <w:rPr>
          <w:rFonts w:ascii="Calibri Light" w:hAnsi="Calibri Light" w:cs="Calibri Light"/>
          <w:b/>
          <w:bCs/>
          <w:color w:val="222222"/>
          <w:sz w:val="23"/>
          <w:szCs w:val="23"/>
        </w:rPr>
        <w:t>evento se realizará en la ciudad de Quito los días 7 y 8 de mayo de 2025</w:t>
      </w:r>
      <w:r>
        <w:rPr>
          <w:rFonts w:ascii="Calibri Light" w:hAnsi="Calibri Light" w:cs="Calibri Light"/>
          <w:color w:val="222222"/>
          <w:sz w:val="23"/>
          <w:szCs w:val="23"/>
        </w:rPr>
        <w:t>, como un espacio de interacción estratégica para fomentar alianzas, identificar oportunidades de financiamiento y promover soluciones sostenibles en los territorios del país. La Cumbre busca establecer conexiones entre actores clave para la implementación de proyectos que impulsen el desarrollo sostenible con enfoque de género e interculturalidad.</w:t>
      </w:r>
    </w:p>
    <w:p w:rsidR="004A1436" w:rsidRDefault="004A1436" w:rsidP="004A1436">
      <w:pPr>
        <w:jc w:val="both"/>
        <w:rPr>
          <w:rFonts w:ascii="Arial" w:hAnsi="Arial" w:cs="Arial"/>
          <w:color w:val="222222"/>
        </w:rPr>
      </w:pPr>
      <w:r>
        <w:rPr>
          <w:rFonts w:ascii="Calibri Light" w:hAnsi="Calibri Light" w:cs="Calibri Light"/>
          <w:color w:val="222222"/>
          <w:sz w:val="23"/>
          <w:szCs w:val="23"/>
        </w:rPr>
        <w:t>En el marco de lo mencionado el CONAGOPARE por nuestro intermedio extiende la invitación a Usted como representante parroquial rural, a participar del evento, cuyo propósito es fortalecer los proyectos con los que </w:t>
      </w:r>
      <w:r>
        <w:rPr>
          <w:rFonts w:ascii="Arial" w:hAnsi="Arial" w:cs="Arial"/>
          <w:color w:val="222222"/>
        </w:rPr>
        <w:t>cuenten</w:t>
      </w:r>
      <w:r>
        <w:rPr>
          <w:rFonts w:ascii="Calibri Light" w:hAnsi="Calibri Light" w:cs="Calibri Light"/>
          <w:color w:val="222222"/>
          <w:sz w:val="23"/>
          <w:szCs w:val="23"/>
        </w:rPr>
        <w:t> las parroquias y brindar herramientas para la estructuración adecuada de propuestas en el contexto de la Cumbre. Este espacio contribuirá a la conservación de los recursos naturales, al fortalecimiento de capacidades técnicas locales y al acceso a financiamiento para proyectos sostenibles liderados por los GAD parroquiales.</w:t>
      </w:r>
    </w:p>
    <w:p w:rsidR="004A1436" w:rsidRDefault="004A1436" w:rsidP="004A1436">
      <w:pPr>
        <w:jc w:val="both"/>
        <w:rPr>
          <w:rFonts w:ascii="Arial" w:hAnsi="Arial" w:cs="Arial"/>
          <w:color w:val="222222"/>
        </w:rPr>
      </w:pPr>
      <w:r>
        <w:rPr>
          <w:rFonts w:ascii="Calibri Light" w:hAnsi="Calibri Light" w:cs="Calibri Light"/>
          <w:color w:val="222222"/>
          <w:sz w:val="23"/>
          <w:szCs w:val="23"/>
        </w:rPr>
        <w:t>El evento se llevará a cabo de manera presencial en el centro de Convenciones Metropolitano de Quito, a partir de las 09h00.</w:t>
      </w:r>
    </w:p>
    <w:p w:rsidR="004A1436" w:rsidRDefault="004A1436" w:rsidP="004A1436">
      <w:pPr>
        <w:jc w:val="both"/>
        <w:rPr>
          <w:rFonts w:ascii="Arial" w:hAnsi="Arial" w:cs="Arial"/>
          <w:color w:val="222222"/>
        </w:rPr>
      </w:pPr>
      <w:r>
        <w:rPr>
          <w:rFonts w:ascii="Calibri Light" w:hAnsi="Calibri Light" w:cs="Calibri Light"/>
          <w:color w:val="222222"/>
          <w:sz w:val="23"/>
          <w:szCs w:val="23"/>
        </w:rPr>
        <w:t>Para más información y confirmación de asistencia, agradecemos comunicarse con Jacqueline Navarrete, servidora de la Dirección de Proyectos, a través del correo electrónico </w:t>
      </w:r>
      <w:hyperlink r:id="rId9" w:tgtFrame="_blank" w:history="1">
        <w:r>
          <w:rPr>
            <w:rStyle w:val="Hipervnculo"/>
            <w:rFonts w:ascii="Calibri Light" w:hAnsi="Calibri Light" w:cs="Calibri Light"/>
            <w:color w:val="1155CC"/>
            <w:sz w:val="23"/>
            <w:szCs w:val="23"/>
          </w:rPr>
          <w:t>jacqueline.navarrete@conagopare.gob.ec</w:t>
        </w:r>
      </w:hyperlink>
      <w:r>
        <w:rPr>
          <w:rFonts w:ascii="Calibri Light" w:hAnsi="Calibri Light" w:cs="Calibri Light"/>
          <w:color w:val="222222"/>
          <w:sz w:val="23"/>
          <w:szCs w:val="23"/>
        </w:rPr>
        <w:t> o al teléfono 0967738439.</w:t>
      </w:r>
    </w:p>
    <w:p w:rsidR="004A1436" w:rsidRPr="004A1436" w:rsidRDefault="004A1436" w:rsidP="004A1436">
      <w:pPr>
        <w:jc w:val="both"/>
        <w:rPr>
          <w:rFonts w:ascii="Arial" w:hAnsi="Arial" w:cs="Arial"/>
          <w:color w:val="222222"/>
        </w:rPr>
      </w:pPr>
      <w:r>
        <w:rPr>
          <w:rFonts w:ascii="Calibri Light" w:hAnsi="Calibri Light" w:cs="Calibri Light"/>
          <w:color w:val="222222"/>
          <w:sz w:val="23"/>
          <w:szCs w:val="23"/>
        </w:rPr>
        <w:t>Agradecemos la atención a la presente.</w:t>
      </w:r>
    </w:p>
    <w:p w:rsidR="004A1436" w:rsidRDefault="004A1436" w:rsidP="004A1436">
      <w:pPr>
        <w:textAlignment w:val="baseline"/>
        <w:rPr>
          <w:rFonts w:ascii="Verdana" w:hAnsi="Verdana" w:cs="Arial"/>
          <w:color w:val="000000"/>
          <w:sz w:val="20"/>
          <w:szCs w:val="20"/>
        </w:rPr>
      </w:pPr>
      <w:r>
        <w:rPr>
          <w:rFonts w:ascii="Candara" w:hAnsi="Candara" w:cs="Arial"/>
          <w:color w:val="000000"/>
          <w:bdr w:val="none" w:sz="0" w:space="0" w:color="auto" w:frame="1"/>
          <w:shd w:val="clear" w:color="auto" w:fill="EEEEEE"/>
        </w:rPr>
        <w:t>Lic. Yaneth Cevallos García.</w:t>
      </w:r>
    </w:p>
    <w:p w:rsidR="004A1436" w:rsidRDefault="004A1436" w:rsidP="004A1436">
      <w:pPr>
        <w:textAlignment w:val="baseline"/>
        <w:rPr>
          <w:rFonts w:ascii="Verdana" w:hAnsi="Verdana" w:cs="Arial"/>
          <w:color w:val="000000"/>
          <w:sz w:val="20"/>
          <w:szCs w:val="20"/>
        </w:rPr>
      </w:pPr>
      <w:r>
        <w:rPr>
          <w:rFonts w:ascii="Candara" w:hAnsi="Candara" w:cs="Arial"/>
          <w:color w:val="000000"/>
          <w:bdr w:val="none" w:sz="0" w:space="0" w:color="auto" w:frame="1"/>
          <w:shd w:val="clear" w:color="auto" w:fill="EEEEEE"/>
        </w:rPr>
        <w:t>Presidente Provincial (E).</w:t>
      </w:r>
    </w:p>
    <w:p w:rsidR="00C72D50" w:rsidRDefault="00C72D50">
      <w:pPr>
        <w:pStyle w:val="Sinespaciado"/>
        <w:spacing w:after="120"/>
        <w:jc w:val="both"/>
        <w:rPr>
          <w:rFonts w:ascii="Arial Narrow" w:hAnsi="Arial Narrow" w:cs="Arial"/>
          <w:bCs/>
          <w:sz w:val="24"/>
          <w:szCs w:val="24"/>
        </w:rPr>
      </w:pPr>
    </w:p>
    <w:p w:rsidR="00D21BE4" w:rsidRDefault="00D21BE4">
      <w:pPr>
        <w:pStyle w:val="Sinespaciado"/>
        <w:spacing w:after="120"/>
        <w:jc w:val="both"/>
        <w:rPr>
          <w:rFonts w:ascii="Arial Narrow" w:hAnsi="Arial Narrow" w:cs="Arial"/>
          <w:bCs/>
          <w:sz w:val="24"/>
          <w:szCs w:val="24"/>
        </w:rPr>
      </w:pPr>
      <w:r>
        <w:rPr>
          <w:rFonts w:ascii="Arial Narrow" w:hAnsi="Arial Narrow" w:cs="Arial"/>
          <w:bCs/>
          <w:sz w:val="24"/>
          <w:szCs w:val="24"/>
        </w:rPr>
        <w:lastRenderedPageBreak/>
        <w:t>Una vez recibida la invitación por parte del Conagopare Manabí para el Gad Parroquial Salango, la señora Presidente Julia Pincay delega al señor Byron Delgado Vice-presidente en su representación asistan a la cumbre territorial, así también delega al Ing. Guillermo Rodríguez Secretario-tesorero, y al Ing. Manuel Barreiro Técnico de Compras Publica, para que en representación del Gad Parroquial Salango asistan a la ciudad de Quito los días 7 y 8 de mayo de 2025. Cumpliendo con cada uno de los compromisos que se dan a conocer en la siguiente Agenda.</w:t>
      </w:r>
    </w:p>
    <w:p w:rsidR="004A1436" w:rsidRDefault="00D21BE4">
      <w:pPr>
        <w:pStyle w:val="Sinespaciado"/>
        <w:spacing w:after="120"/>
        <w:jc w:val="both"/>
        <w:rPr>
          <w:rFonts w:ascii="Arial Narrow" w:hAnsi="Arial Narrow" w:cs="Arial"/>
          <w:bCs/>
          <w:sz w:val="24"/>
          <w:szCs w:val="24"/>
        </w:rPr>
      </w:pPr>
      <w:r w:rsidRPr="00D21BE4">
        <w:rPr>
          <w:rFonts w:ascii="Arial Narrow" w:hAnsi="Arial Narrow" w:cs="Arial"/>
          <w:b/>
          <w:bCs/>
          <w:sz w:val="24"/>
          <w:szCs w:val="24"/>
          <w:lang w:val="es-EC"/>
        </w:rPr>
        <w:t>DIA 1 –07 DE MAYO DE 2025</w:t>
      </w:r>
      <w:r>
        <w:rPr>
          <w:b/>
          <w:bCs/>
          <w:color w:val="FFFFFF"/>
          <w:sz w:val="48"/>
          <w:szCs w:val="48"/>
        </w:rPr>
        <w:t>IA 1 –07 DE MAYO DE 2025</w:t>
      </w:r>
    </w:p>
    <w:p w:rsidR="004A1436" w:rsidRDefault="00D21BE4">
      <w:pPr>
        <w:pStyle w:val="Sinespaciado"/>
        <w:spacing w:after="120"/>
        <w:jc w:val="both"/>
        <w:rPr>
          <w:rFonts w:ascii="Arial Narrow" w:hAnsi="Arial Narrow" w:cs="Arial"/>
          <w:bCs/>
          <w:sz w:val="24"/>
          <w:szCs w:val="24"/>
        </w:rPr>
      </w:pPr>
      <w:r w:rsidRPr="00D21BE4">
        <w:rPr>
          <w:rFonts w:ascii="Arial Narrow" w:hAnsi="Arial Narrow" w:cs="Arial"/>
          <w:bCs/>
          <w:noProof/>
          <w:sz w:val="24"/>
          <w:szCs w:val="24"/>
          <w:lang w:val="es-EC" w:eastAsia="es-EC"/>
        </w:rPr>
        <w:drawing>
          <wp:inline distT="0" distB="0" distL="0" distR="0">
            <wp:extent cx="5387340" cy="2247900"/>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7340" cy="2247900"/>
                    </a:xfrm>
                    <a:prstGeom prst="rect">
                      <a:avLst/>
                    </a:prstGeom>
                    <a:noFill/>
                    <a:ln>
                      <a:noFill/>
                    </a:ln>
                  </pic:spPr>
                </pic:pic>
              </a:graphicData>
            </a:graphic>
          </wp:inline>
        </w:drawing>
      </w:r>
    </w:p>
    <w:p w:rsidR="004A1436" w:rsidRDefault="004A1436">
      <w:pPr>
        <w:pStyle w:val="Sinespaciado"/>
        <w:spacing w:after="120"/>
        <w:jc w:val="both"/>
        <w:rPr>
          <w:rFonts w:ascii="Arial Narrow" w:hAnsi="Arial Narrow" w:cs="Arial"/>
          <w:bCs/>
          <w:sz w:val="24"/>
          <w:szCs w:val="24"/>
        </w:rPr>
      </w:pPr>
    </w:p>
    <w:p w:rsidR="004A1436" w:rsidRDefault="00D21BE4">
      <w:pPr>
        <w:pStyle w:val="Sinespaciado"/>
        <w:spacing w:after="120"/>
        <w:jc w:val="both"/>
        <w:rPr>
          <w:rFonts w:ascii="Arial Narrow" w:hAnsi="Arial Narrow" w:cs="Arial"/>
          <w:bCs/>
          <w:sz w:val="24"/>
          <w:szCs w:val="24"/>
        </w:rPr>
      </w:pPr>
      <w:r w:rsidRPr="00D21BE4">
        <w:rPr>
          <w:rFonts w:ascii="Arial Narrow" w:hAnsi="Arial Narrow" w:cs="Arial"/>
          <w:b/>
          <w:bCs/>
          <w:sz w:val="24"/>
          <w:szCs w:val="24"/>
          <w:lang w:val="es-EC"/>
        </w:rPr>
        <w:t>DIA 2 –08 DE MAYO DE 2025</w:t>
      </w:r>
    </w:p>
    <w:p w:rsidR="004A1436" w:rsidRDefault="00D21BE4">
      <w:pPr>
        <w:pStyle w:val="Sinespaciado"/>
        <w:spacing w:after="120"/>
        <w:jc w:val="both"/>
        <w:rPr>
          <w:rFonts w:ascii="Arial Narrow" w:hAnsi="Arial Narrow" w:cs="Arial"/>
          <w:bCs/>
          <w:sz w:val="24"/>
          <w:szCs w:val="24"/>
        </w:rPr>
      </w:pPr>
      <w:r w:rsidRPr="00D21BE4">
        <w:rPr>
          <w:rFonts w:ascii="Arial Narrow" w:hAnsi="Arial Narrow" w:cs="Arial"/>
          <w:bCs/>
          <w:noProof/>
          <w:sz w:val="24"/>
          <w:szCs w:val="24"/>
          <w:lang w:val="es-EC" w:eastAsia="es-EC"/>
        </w:rPr>
        <w:drawing>
          <wp:inline distT="0" distB="0" distL="0" distR="0">
            <wp:extent cx="5400040" cy="2088623"/>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088623"/>
                    </a:xfrm>
                    <a:prstGeom prst="rect">
                      <a:avLst/>
                    </a:prstGeom>
                    <a:noFill/>
                    <a:ln>
                      <a:noFill/>
                    </a:ln>
                  </pic:spPr>
                </pic:pic>
              </a:graphicData>
            </a:graphic>
          </wp:inline>
        </w:drawing>
      </w:r>
    </w:p>
    <w:p w:rsidR="004A1436" w:rsidRPr="004E53C2" w:rsidRDefault="00800460">
      <w:pPr>
        <w:pStyle w:val="Sinespaciado"/>
        <w:spacing w:after="120"/>
        <w:jc w:val="both"/>
        <w:rPr>
          <w:rFonts w:ascii="Arial Narrow" w:hAnsi="Arial Narrow" w:cs="Arial"/>
          <w:b/>
          <w:bCs/>
          <w:sz w:val="24"/>
          <w:szCs w:val="24"/>
          <w:u w:val="single"/>
        </w:rPr>
      </w:pPr>
      <w:r w:rsidRPr="004E53C2">
        <w:rPr>
          <w:rFonts w:ascii="Arial Narrow" w:hAnsi="Arial Narrow" w:cs="Arial"/>
          <w:b/>
          <w:bCs/>
          <w:sz w:val="24"/>
          <w:szCs w:val="24"/>
          <w:u w:val="single"/>
        </w:rPr>
        <w:t>Interviene Vicepresidente Byron Delgado</w:t>
      </w:r>
    </w:p>
    <w:p w:rsidR="004E53C2" w:rsidRDefault="00800460">
      <w:pPr>
        <w:pStyle w:val="Sinespaciado"/>
        <w:spacing w:after="120"/>
        <w:jc w:val="both"/>
        <w:rPr>
          <w:rFonts w:ascii="Arial Narrow" w:hAnsi="Arial Narrow" w:cs="Arial"/>
          <w:bCs/>
          <w:sz w:val="24"/>
          <w:szCs w:val="24"/>
        </w:rPr>
      </w:pPr>
      <w:r>
        <w:rPr>
          <w:rFonts w:ascii="Arial Narrow" w:hAnsi="Arial Narrow" w:cs="Arial"/>
          <w:bCs/>
          <w:sz w:val="24"/>
          <w:szCs w:val="24"/>
        </w:rPr>
        <w:t xml:space="preserve">Manifiesta que sería importante que se considere esto en la actualización del PDOT, </w:t>
      </w:r>
      <w:r w:rsidR="004E53C2">
        <w:rPr>
          <w:rFonts w:ascii="Arial Narrow" w:hAnsi="Arial Narrow" w:cs="Arial"/>
          <w:bCs/>
          <w:sz w:val="24"/>
          <w:szCs w:val="24"/>
        </w:rPr>
        <w:t xml:space="preserve">porque ahora </w:t>
      </w:r>
      <w:r>
        <w:rPr>
          <w:rFonts w:ascii="Arial Narrow" w:hAnsi="Arial Narrow" w:cs="Arial"/>
          <w:bCs/>
          <w:sz w:val="24"/>
          <w:szCs w:val="24"/>
        </w:rPr>
        <w:t>muchas organizaciones públicas y privadas</w:t>
      </w:r>
      <w:r w:rsidR="004E53C2">
        <w:rPr>
          <w:rFonts w:ascii="Arial Narrow" w:hAnsi="Arial Narrow" w:cs="Arial"/>
          <w:bCs/>
          <w:sz w:val="24"/>
          <w:szCs w:val="24"/>
        </w:rPr>
        <w:t xml:space="preserve"> están trabajando </w:t>
      </w:r>
      <w:r>
        <w:rPr>
          <w:rFonts w:ascii="Arial Narrow" w:hAnsi="Arial Narrow" w:cs="Arial"/>
          <w:bCs/>
          <w:sz w:val="24"/>
          <w:szCs w:val="24"/>
        </w:rPr>
        <w:t>en función del cambio climático, alguna vez yo había propuesto que a Salango se le incluyera en algo de conservación</w:t>
      </w:r>
      <w:r w:rsidR="004E53C2">
        <w:rPr>
          <w:rFonts w:ascii="Arial Narrow" w:hAnsi="Arial Narrow" w:cs="Arial"/>
          <w:bCs/>
          <w:sz w:val="24"/>
          <w:szCs w:val="24"/>
        </w:rPr>
        <w:t xml:space="preserve"> pensando </w:t>
      </w:r>
      <w:r>
        <w:rPr>
          <w:rFonts w:ascii="Arial Narrow" w:hAnsi="Arial Narrow" w:cs="Arial"/>
          <w:bCs/>
          <w:sz w:val="24"/>
          <w:szCs w:val="24"/>
        </w:rPr>
        <w:t xml:space="preserve"> en estos temas, quizás falto mucha más información, es importante que se considere en toda la zona de Salango, la gente hace conservación,</w:t>
      </w:r>
      <w:r w:rsidR="004E53C2">
        <w:rPr>
          <w:rFonts w:ascii="Arial Narrow" w:hAnsi="Arial Narrow" w:cs="Arial"/>
          <w:bCs/>
          <w:sz w:val="24"/>
          <w:szCs w:val="24"/>
        </w:rPr>
        <w:t xml:space="preserve"> los buzos siempre </w:t>
      </w:r>
      <w:r>
        <w:rPr>
          <w:rFonts w:ascii="Arial Narrow" w:hAnsi="Arial Narrow" w:cs="Arial"/>
          <w:bCs/>
          <w:sz w:val="24"/>
          <w:szCs w:val="24"/>
        </w:rPr>
        <w:t xml:space="preserve"> está trabajando limpiando el fondo marino, y así un sinnúmero de actividades, entonces para los futuros años, de hecho </w:t>
      </w:r>
      <w:r w:rsidR="004E53C2">
        <w:rPr>
          <w:rFonts w:ascii="Arial Narrow" w:hAnsi="Arial Narrow" w:cs="Arial"/>
          <w:bCs/>
          <w:sz w:val="24"/>
          <w:szCs w:val="24"/>
        </w:rPr>
        <w:t xml:space="preserve">ya </w:t>
      </w:r>
      <w:r w:rsidR="004E53C2">
        <w:rPr>
          <w:rFonts w:ascii="Arial Narrow" w:hAnsi="Arial Narrow" w:cs="Arial"/>
          <w:bCs/>
          <w:sz w:val="24"/>
          <w:szCs w:val="24"/>
        </w:rPr>
        <w:lastRenderedPageBreak/>
        <w:t xml:space="preserve">ahora a nivel mundial hay muchos programas toman iniciativa en concursos ahí participan muchas organizaciones públicas o privadas tienen fondo para mitigar el cambio climático, más que todo que ayudan a mitigar los impactos negativos. Y eso compañeros que quería compartir con ustedes, fueron charlas magistrales que se dieron allá en la cumbre sostenible de territorio, muy emotivo, esperemos que los próximos estudios que se realicen se incluyan mucho mas sobre este tema del cambio climático. Gracias. </w:t>
      </w:r>
    </w:p>
    <w:p w:rsidR="004E53C2" w:rsidRPr="004E53C2" w:rsidRDefault="004E53C2">
      <w:pPr>
        <w:pStyle w:val="Sinespaciado"/>
        <w:spacing w:after="120"/>
        <w:jc w:val="both"/>
        <w:rPr>
          <w:rFonts w:ascii="Arial Narrow" w:hAnsi="Arial Narrow" w:cs="Arial"/>
          <w:b/>
          <w:bCs/>
          <w:sz w:val="24"/>
          <w:szCs w:val="24"/>
          <w:u w:val="single"/>
        </w:rPr>
      </w:pPr>
      <w:r w:rsidRPr="00C11DB7">
        <w:rPr>
          <w:rFonts w:ascii="Arial Narrow" w:hAnsi="Arial Narrow" w:cs="Arial"/>
          <w:b/>
          <w:bCs/>
          <w:sz w:val="24"/>
          <w:szCs w:val="24"/>
          <w:highlight w:val="yellow"/>
          <w:u w:val="single"/>
        </w:rPr>
        <w:t>Intervención del técnico Ing. Manuel Barreiro.</w:t>
      </w:r>
    </w:p>
    <w:p w:rsidR="00CE03D4" w:rsidRPr="00CE03D4" w:rsidRDefault="00CE03D4" w:rsidP="00CE03D4">
      <w:pPr>
        <w:jc w:val="both"/>
        <w:rPr>
          <w:rFonts w:ascii="Arial Narrow" w:hAnsi="Arial Narrow" w:cs="Arial"/>
          <w:color w:val="000000" w:themeColor="text1"/>
          <w:sz w:val="24"/>
          <w:szCs w:val="24"/>
        </w:rPr>
      </w:pPr>
      <w:r w:rsidRPr="00CE03D4">
        <w:rPr>
          <w:rFonts w:ascii="Arial Narrow" w:hAnsi="Arial Narrow" w:cs="Arial"/>
          <w:color w:val="000000" w:themeColor="text1"/>
          <w:sz w:val="24"/>
          <w:szCs w:val="24"/>
        </w:rPr>
        <w:t>El GAD Parroquial Rural de Salango tuvo el honor de participar en la Cumbre de Acción Territorial Sostenible, desarrollada en el Centro de Convenciones de Quito. Este importante encuentro congregó a prefecturas, GAD municipales y parroquiales, junto a organismos multilaterales, con el objetivo de dialogar y reflexionar sobre los retos urgentes del desarrollo sostenible, la crisis climática y el rol transformador de los gobiernos locales.</w:t>
      </w:r>
      <w:r>
        <w:rPr>
          <w:rFonts w:ascii="Arial Narrow" w:hAnsi="Arial Narrow" w:cs="Arial"/>
          <w:color w:val="000000" w:themeColor="text1"/>
          <w:sz w:val="24"/>
          <w:szCs w:val="24"/>
        </w:rPr>
        <w:t xml:space="preserve"> </w:t>
      </w:r>
      <w:r w:rsidRPr="00CE03D4">
        <w:rPr>
          <w:rFonts w:ascii="Arial Narrow" w:hAnsi="Arial Narrow" w:cs="Arial"/>
          <w:color w:val="000000" w:themeColor="text1"/>
          <w:sz w:val="24"/>
          <w:szCs w:val="24"/>
        </w:rPr>
        <w:t>Durante la jornada, se compartieron experiencias y propuestas sobre cómo, desde lo local, es posible construir soluciones reales mediante alianzas estratégicas, financiamiento interno y externo, y una participación activa de las comunidades. Se resaltó que los territorios son la base del cambio y que los desafíos actuales deben enfrentarse con visión, compromiso y acción conjunta.</w:t>
      </w:r>
    </w:p>
    <w:p w:rsidR="00627E27" w:rsidRDefault="00627E27">
      <w:pPr>
        <w:pStyle w:val="Sinespaciado"/>
        <w:jc w:val="both"/>
        <w:rPr>
          <w:rFonts w:ascii="Arial Narrow" w:hAnsi="Arial Narrow" w:cs="Arial"/>
          <w:b/>
          <w:color w:val="000000" w:themeColor="text1"/>
          <w:sz w:val="24"/>
          <w:szCs w:val="24"/>
          <w:u w:val="single"/>
        </w:rPr>
      </w:pPr>
    </w:p>
    <w:p w:rsidR="00C72D50" w:rsidRDefault="00C72D50">
      <w:pPr>
        <w:pStyle w:val="Sinespaciado"/>
        <w:jc w:val="both"/>
        <w:rPr>
          <w:rFonts w:ascii="Arial Narrow" w:hAnsi="Arial Narrow" w:cs="Arial"/>
          <w:b/>
          <w:color w:val="000000" w:themeColor="text1"/>
          <w:sz w:val="24"/>
          <w:szCs w:val="24"/>
          <w:u w:val="single"/>
        </w:rPr>
      </w:pPr>
    </w:p>
    <w:p w:rsidR="00C72D50" w:rsidRDefault="0085722E">
      <w:pPr>
        <w:pStyle w:val="Sinespaciado"/>
        <w:jc w:val="both"/>
        <w:rPr>
          <w:rFonts w:ascii="Arial Narrow" w:hAnsi="Arial Narrow" w:cs="Arial"/>
          <w:b/>
          <w:color w:val="000000" w:themeColor="text1"/>
          <w:sz w:val="24"/>
          <w:szCs w:val="24"/>
          <w:u w:val="single"/>
        </w:rPr>
      </w:pPr>
      <w:r w:rsidRPr="00627E27">
        <w:rPr>
          <w:rFonts w:ascii="Arial Narrow" w:hAnsi="Arial Narrow" w:cs="Arial"/>
          <w:b/>
          <w:color w:val="000000" w:themeColor="text1"/>
          <w:sz w:val="24"/>
          <w:szCs w:val="24"/>
          <w:highlight w:val="lightGray"/>
          <w:u w:val="single"/>
        </w:rPr>
        <w:t>OCTAVO PUNTO:</w:t>
      </w:r>
      <w:r>
        <w:rPr>
          <w:rFonts w:ascii="Arial Narrow" w:hAnsi="Arial Narrow" w:cs="Arial"/>
          <w:b/>
          <w:color w:val="000000" w:themeColor="text1"/>
          <w:sz w:val="24"/>
          <w:szCs w:val="24"/>
          <w:u w:val="single"/>
        </w:rPr>
        <w:t xml:space="preserve"> </w:t>
      </w:r>
    </w:p>
    <w:p w:rsidR="00FC721E" w:rsidRDefault="00FC721E">
      <w:pPr>
        <w:pStyle w:val="Sinespaciado"/>
        <w:jc w:val="both"/>
        <w:rPr>
          <w:rFonts w:ascii="Arial Narrow" w:hAnsi="Arial Narrow" w:cs="Arial"/>
          <w:b/>
          <w:color w:val="000000" w:themeColor="text1"/>
          <w:sz w:val="24"/>
          <w:szCs w:val="24"/>
          <w:u w:val="single"/>
        </w:rPr>
      </w:pPr>
      <w:r>
        <w:rPr>
          <w:rFonts w:ascii="Arial Narrow" w:hAnsi="Arial Narrow" w:cs="Arial"/>
          <w:b/>
          <w:bCs/>
          <w:sz w:val="24"/>
          <w:szCs w:val="24"/>
        </w:rPr>
        <w:t>Proyecto sobre implementación de Juegos para Adultos Mayores en Recinto Las Tunas</w:t>
      </w:r>
    </w:p>
    <w:p w:rsidR="00FC721E" w:rsidRDefault="00047BB9">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Interviene la señora presidente del Gad Julia Pincay.</w:t>
      </w:r>
    </w:p>
    <w:p w:rsidR="00047BB9" w:rsidRDefault="00047BB9">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Compañeros como se quedó en la sesión anterior que este tema iba hacer considerado en esta sesión. Como presidenta he pedido al secretario-tesorero que se me haga llegar la documentación necesaria donde este, como dice el vocal Byron la carta de solicitud de la comuna hacia el Gad parroquial, resulta que los compañeros no me han hecho llegar porque no existe el documento como decía Byron, tal vez se envió el documento con las recomendaciones necesarias, pero de ahí no ha sido entregado el documento con las recomendaciones correspondientes del Gad parroquial, entonces como dice Byron hay que seguir con las documentación necesarias para nosotros seguir y poder intervenir como Gad parroquial.</w:t>
      </w:r>
    </w:p>
    <w:p w:rsidR="00047BB9" w:rsidRDefault="00047BB9">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Byron Delgado. Yo recuerdo que, si se entregó el documento en el Gad, se ingresó y de ahí habían mandado unas recomendaciones, me imagino que no se ha hecho el ingreso nuevamente por lo que no tiene conocimiento usted, de lo que se había sugerido la vez anterior, la obra </w:t>
      </w:r>
      <w:r w:rsidR="00940315">
        <w:rPr>
          <w:rFonts w:ascii="Arial Narrow" w:hAnsi="Arial Narrow" w:cs="Arial"/>
          <w:color w:val="000000" w:themeColor="text1"/>
          <w:sz w:val="24"/>
          <w:szCs w:val="24"/>
        </w:rPr>
        <w:t>está</w:t>
      </w:r>
      <w:r>
        <w:rPr>
          <w:rFonts w:ascii="Arial Narrow" w:hAnsi="Arial Narrow" w:cs="Arial"/>
          <w:color w:val="000000" w:themeColor="text1"/>
          <w:sz w:val="24"/>
          <w:szCs w:val="24"/>
        </w:rPr>
        <w:t xml:space="preserve"> en su avance</w:t>
      </w:r>
      <w:r w:rsidR="00940315">
        <w:rPr>
          <w:rFonts w:ascii="Arial Narrow" w:hAnsi="Arial Narrow" w:cs="Arial"/>
          <w:color w:val="000000" w:themeColor="text1"/>
          <w:sz w:val="24"/>
          <w:szCs w:val="24"/>
        </w:rPr>
        <w:t>, entonces yo creería que hay que esperar que ellos (comuna las tunas) envíen la carta para poder hacer lo que se había solicitado. Presidenta manifiesta que ya se tendría que esperar que llegue la documentación del proyecto para ser considerado.</w:t>
      </w:r>
    </w:p>
    <w:p w:rsidR="00FC721E" w:rsidRPr="00CE03D4" w:rsidRDefault="00940315">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Interviene el técnico del Gad Salango Ing. Manuel Barreiro. En cuanto al documento que se recibió al inicio, ya sería importante buscarlo o si hay algún recibido porque más adelante a la hora de hacer este convenio a pedir ese documento, luego a pedir el siguiente donde soliciten el equipo para adultos mayores, entonces es importante tener el inicio del proyecto y el segundo de donde solicitan ya el avance y solicitan estas herramientas por parte de la entidad contratante, una vez teniendo esos documentos se puede solicitar al área jurídica un convenio el abogado ya sabría lo que tiene que hacer sobre este convenio</w:t>
      </w:r>
    </w:p>
    <w:p w:rsidR="00FC721E" w:rsidRDefault="00FC721E">
      <w:pPr>
        <w:pStyle w:val="Sinespaciado"/>
        <w:jc w:val="both"/>
        <w:rPr>
          <w:rFonts w:ascii="Arial Narrow" w:hAnsi="Arial Narrow" w:cs="Arial"/>
          <w:b/>
          <w:color w:val="000000" w:themeColor="text1"/>
          <w:sz w:val="24"/>
          <w:szCs w:val="24"/>
          <w:u w:val="single"/>
        </w:rPr>
      </w:pPr>
    </w:p>
    <w:p w:rsidR="00FC721E" w:rsidRDefault="00FC721E" w:rsidP="00FC721E">
      <w:pPr>
        <w:pStyle w:val="Sinespaciado"/>
        <w:jc w:val="both"/>
        <w:rPr>
          <w:rFonts w:ascii="Arial Narrow" w:hAnsi="Arial Narrow" w:cs="Arial"/>
          <w:b/>
          <w:color w:val="000000" w:themeColor="text1"/>
          <w:sz w:val="24"/>
          <w:szCs w:val="24"/>
          <w:u w:val="single"/>
        </w:rPr>
      </w:pPr>
      <w:r w:rsidRPr="00627E27">
        <w:rPr>
          <w:rFonts w:ascii="Arial Narrow" w:hAnsi="Arial Narrow" w:cs="Arial"/>
          <w:b/>
          <w:color w:val="000000" w:themeColor="text1"/>
          <w:sz w:val="24"/>
          <w:szCs w:val="24"/>
          <w:highlight w:val="lightGray"/>
          <w:u w:val="single"/>
        </w:rPr>
        <w:t>NOVENO PUNTO:</w:t>
      </w:r>
      <w:r>
        <w:rPr>
          <w:rFonts w:ascii="Arial Narrow" w:hAnsi="Arial Narrow" w:cs="Arial"/>
          <w:b/>
          <w:color w:val="000000" w:themeColor="text1"/>
          <w:sz w:val="24"/>
          <w:szCs w:val="24"/>
          <w:u w:val="single"/>
        </w:rPr>
        <w:t xml:space="preserve"> </w:t>
      </w:r>
    </w:p>
    <w:p w:rsidR="00FC721E" w:rsidRDefault="00FC721E">
      <w:pPr>
        <w:pStyle w:val="Sinespaciado"/>
        <w:jc w:val="both"/>
        <w:rPr>
          <w:rFonts w:ascii="Arial Narrow" w:hAnsi="Arial Narrow" w:cs="Arial"/>
          <w:b/>
          <w:color w:val="000000" w:themeColor="text1"/>
          <w:sz w:val="24"/>
          <w:szCs w:val="24"/>
          <w:u w:val="single"/>
        </w:rPr>
      </w:pPr>
      <w:r>
        <w:rPr>
          <w:rFonts w:ascii="Arial Narrow" w:hAnsi="Arial Narrow" w:cs="Arial"/>
          <w:b/>
          <w:bCs/>
          <w:sz w:val="24"/>
          <w:szCs w:val="24"/>
        </w:rPr>
        <w:t>Informe de Certificación de Cuantía Domestica para proceso de adquisición de Combustible.</w:t>
      </w:r>
    </w:p>
    <w:p w:rsidR="00FC721E" w:rsidRDefault="00627E27">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u w:val="single"/>
        </w:rPr>
        <w:t>Interviene el Ing. Manuel Barreiro, técnico del Gad Salango</w:t>
      </w:r>
    </w:p>
    <w:p w:rsidR="00AF165E" w:rsidRDefault="00627E27">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La semana pasada se comento acerca de la Cuantía Domestica es una Certificación que se los obtiene a través de la Agencia de Regulación de Hidrocarburos, lo que nos va a permitir a esta agencia y a nosotros un control de registro de adquisición de combustible durante todo el año, esta agencia cada ocho meses van a venir y van a revisar todas las adquisiciones que se hayan realizado de combustible con la gasolinera, en sesión anterior se aprobó a las personas autorizadas para el pedido y retiro de combustible donde se consideró al vocal Mariano Holguín e ing. Manuel Barreiro son las dos únicas personas autorizadas para realizar el pedido de combustible que son 26 galones que es lo que se va a trasladar por mes, ya que esto es lo que revisan la agencia de regulación e hidrocarburos</w:t>
      </w:r>
      <w:r w:rsidR="00DB7CE1">
        <w:rPr>
          <w:rFonts w:ascii="Arial Narrow" w:hAnsi="Arial Narrow" w:cs="Arial"/>
          <w:color w:val="000000" w:themeColor="text1"/>
          <w:sz w:val="24"/>
          <w:szCs w:val="24"/>
        </w:rPr>
        <w:t>. Para su conocimiento a los señores vocales y presidenta ya se ha realizado el proceso de adquisición de combustible en el portal de compras publica, esto en cuanto con el avance de este proceso y de este proyecto</w:t>
      </w:r>
    </w:p>
    <w:p w:rsidR="00AF165E" w:rsidRDefault="00AF165E">
      <w:pPr>
        <w:pStyle w:val="Sinespaciado"/>
        <w:jc w:val="both"/>
        <w:rPr>
          <w:rFonts w:ascii="Arial Narrow" w:hAnsi="Arial Narrow" w:cs="Arial"/>
          <w:b/>
          <w:i/>
          <w:color w:val="000000" w:themeColor="text1"/>
          <w:sz w:val="24"/>
          <w:szCs w:val="24"/>
          <w:u w:val="single"/>
        </w:rPr>
      </w:pPr>
    </w:p>
    <w:p w:rsidR="00DB7CE1" w:rsidRPr="00AF165E" w:rsidRDefault="00DB7CE1">
      <w:pPr>
        <w:pStyle w:val="Sinespaciado"/>
        <w:jc w:val="both"/>
        <w:rPr>
          <w:rFonts w:ascii="Arial Narrow" w:hAnsi="Arial Narrow" w:cs="Arial"/>
          <w:b/>
          <w:i/>
          <w:color w:val="000000" w:themeColor="text1"/>
          <w:sz w:val="24"/>
          <w:szCs w:val="24"/>
          <w:u w:val="single"/>
        </w:rPr>
      </w:pPr>
      <w:r w:rsidRPr="00AF165E">
        <w:rPr>
          <w:rFonts w:ascii="Arial Narrow" w:hAnsi="Arial Narrow" w:cs="Arial"/>
          <w:b/>
          <w:i/>
          <w:color w:val="000000" w:themeColor="text1"/>
          <w:sz w:val="24"/>
          <w:szCs w:val="24"/>
          <w:u w:val="single"/>
        </w:rPr>
        <w:t>SE ANEXA LA CUANTIA DOMESTICA</w:t>
      </w:r>
    </w:p>
    <w:p w:rsidR="00FC721E" w:rsidRDefault="00FC721E">
      <w:pPr>
        <w:pStyle w:val="Sinespaciado"/>
        <w:jc w:val="both"/>
        <w:rPr>
          <w:rFonts w:ascii="Arial Narrow" w:hAnsi="Arial Narrow" w:cs="Arial"/>
          <w:b/>
          <w:color w:val="000000" w:themeColor="text1"/>
          <w:sz w:val="24"/>
          <w:szCs w:val="24"/>
          <w:u w:val="single"/>
        </w:rPr>
      </w:pPr>
    </w:p>
    <w:p w:rsidR="00FC721E" w:rsidRDefault="00CE03D4">
      <w:pPr>
        <w:pStyle w:val="Sinespaciado"/>
        <w:jc w:val="both"/>
        <w:rPr>
          <w:rFonts w:ascii="Arial Narrow" w:hAnsi="Arial Narrow" w:cs="Arial"/>
          <w:b/>
          <w:color w:val="000000" w:themeColor="text1"/>
          <w:sz w:val="24"/>
          <w:szCs w:val="24"/>
          <w:u w:val="single"/>
        </w:rPr>
      </w:pPr>
      <w:r w:rsidRPr="00DB7CE1">
        <w:rPr>
          <w:rFonts w:ascii="Arial Narrow" w:hAnsi="Arial Narrow" w:cs="Arial"/>
          <w:b/>
          <w:color w:val="000000" w:themeColor="text1"/>
          <w:sz w:val="24"/>
          <w:szCs w:val="24"/>
          <w:u w:val="single"/>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08.4pt" o:ole="">
            <v:imagedata r:id="rId12" o:title=""/>
          </v:shape>
          <o:OLEObject Type="Embed" ProgID="Acrobat.Document.DC" ShapeID="_x0000_i1025" DrawAspect="Content" ObjectID="_1810018495" r:id="rId13"/>
        </w:object>
      </w:r>
      <w:bookmarkStart w:id="0" w:name="_GoBack"/>
      <w:bookmarkEnd w:id="0"/>
    </w:p>
    <w:p w:rsidR="00AF165E" w:rsidRDefault="00AF165E">
      <w:pPr>
        <w:pStyle w:val="Sinespaciado"/>
        <w:jc w:val="both"/>
        <w:rPr>
          <w:rFonts w:ascii="Arial Narrow" w:hAnsi="Arial Narrow" w:cs="Arial"/>
          <w:b/>
          <w:color w:val="000000" w:themeColor="text1"/>
          <w:sz w:val="24"/>
          <w:szCs w:val="24"/>
          <w:u w:val="single"/>
        </w:rPr>
      </w:pPr>
    </w:p>
    <w:p w:rsidR="00AF165E" w:rsidRDefault="00AF165E">
      <w:pPr>
        <w:pStyle w:val="Sinespaciado"/>
        <w:jc w:val="both"/>
        <w:rPr>
          <w:rFonts w:ascii="Arial Narrow" w:hAnsi="Arial Narrow" w:cs="Arial"/>
          <w:b/>
          <w:i/>
          <w:color w:val="000000" w:themeColor="text1"/>
          <w:sz w:val="24"/>
          <w:szCs w:val="24"/>
          <w:u w:val="single"/>
        </w:rPr>
      </w:pPr>
      <w:r w:rsidRPr="00963B84">
        <w:rPr>
          <w:rFonts w:ascii="Arial Narrow" w:hAnsi="Arial Narrow" w:cs="Arial"/>
          <w:b/>
          <w:i/>
          <w:color w:val="000000" w:themeColor="text1"/>
          <w:sz w:val="24"/>
          <w:szCs w:val="24"/>
          <w:u w:val="single"/>
        </w:rPr>
        <w:lastRenderedPageBreak/>
        <w:t>Interviene el Ing. Guillermo Rodríguez, Secretario-tesorero del Gad Salango.</w:t>
      </w:r>
    </w:p>
    <w:p w:rsidR="00841A9A" w:rsidRPr="00963B84" w:rsidRDefault="00841A9A">
      <w:pPr>
        <w:pStyle w:val="Sinespaciado"/>
        <w:jc w:val="both"/>
        <w:rPr>
          <w:rFonts w:ascii="Arial Narrow" w:hAnsi="Arial Narrow" w:cs="Arial"/>
          <w:b/>
          <w:i/>
          <w:color w:val="000000" w:themeColor="text1"/>
          <w:sz w:val="24"/>
          <w:szCs w:val="24"/>
          <w:u w:val="single"/>
        </w:rPr>
      </w:pPr>
    </w:p>
    <w:p w:rsidR="00AF165E" w:rsidRDefault="00AF165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Una vez ya obtenida la cuantía doméstica se mantuvo una reunión con el señor Miguel Moran representante de la estación de servicio de combustible de Puerto López, con la finalidad de dejar ya establecido la modalidad de adquirir el combustible y las personas autorizadas tal cual lo estipula en la cuantía doméstica, además la forma de pago y los documentos habilitantes para dicha adquisición, la forma de pago es transfiriendo un anticipo por la adquisición del combustible mismo que se deberá hacer para poder realizar el pedido del combustible, por parte del representante de la gasolinera ya nos hizo llegar los documentos respectivos, para realizar el pedido de combustible se tendrá que presentar una </w:t>
      </w:r>
      <w:r w:rsidRPr="00E05D38">
        <w:rPr>
          <w:rFonts w:ascii="Arial Narrow" w:hAnsi="Arial Narrow" w:cs="Arial"/>
          <w:b/>
          <w:i/>
          <w:color w:val="000000" w:themeColor="text1"/>
          <w:sz w:val="24"/>
          <w:szCs w:val="24"/>
          <w:u w:val="single"/>
        </w:rPr>
        <w:t>ORDEN DE COMBUSTIBLE</w:t>
      </w:r>
      <w:r>
        <w:rPr>
          <w:rFonts w:ascii="Arial Narrow" w:hAnsi="Arial Narrow" w:cs="Arial"/>
          <w:color w:val="000000" w:themeColor="text1"/>
          <w:sz w:val="24"/>
          <w:szCs w:val="24"/>
        </w:rPr>
        <w:t xml:space="preserve"> emitida por el financiero del Gad Salango que será el único documento </w:t>
      </w:r>
      <w:r w:rsidR="00E05D38">
        <w:rPr>
          <w:rFonts w:ascii="Arial Narrow" w:hAnsi="Arial Narrow" w:cs="Arial"/>
          <w:color w:val="000000" w:themeColor="text1"/>
          <w:sz w:val="24"/>
          <w:szCs w:val="24"/>
        </w:rPr>
        <w:t>válido</w:t>
      </w:r>
      <w:r>
        <w:rPr>
          <w:rFonts w:ascii="Arial Narrow" w:hAnsi="Arial Narrow" w:cs="Arial"/>
          <w:color w:val="000000" w:themeColor="text1"/>
          <w:sz w:val="24"/>
          <w:szCs w:val="24"/>
        </w:rPr>
        <w:t xml:space="preserve"> para realizar el respectivo pedido, el cual contendrán las firmas de responsabilidad de la señora presidenta, del financiero, del responsable del </w:t>
      </w:r>
      <w:r w:rsidR="00E05D38">
        <w:rPr>
          <w:rFonts w:ascii="Arial Narrow" w:hAnsi="Arial Narrow" w:cs="Arial"/>
          <w:color w:val="000000" w:themeColor="text1"/>
          <w:sz w:val="24"/>
          <w:szCs w:val="24"/>
        </w:rPr>
        <w:t>traslado</w:t>
      </w:r>
      <w:r>
        <w:rPr>
          <w:rFonts w:ascii="Arial Narrow" w:hAnsi="Arial Narrow" w:cs="Arial"/>
          <w:color w:val="000000" w:themeColor="text1"/>
          <w:sz w:val="24"/>
          <w:szCs w:val="24"/>
        </w:rPr>
        <w:t xml:space="preserve">, y del despachador de la gasolinera, </w:t>
      </w:r>
      <w:r w:rsidR="00E05D38">
        <w:rPr>
          <w:rFonts w:ascii="Arial Narrow" w:hAnsi="Arial Narrow" w:cs="Arial"/>
          <w:color w:val="000000" w:themeColor="text1"/>
          <w:sz w:val="24"/>
          <w:szCs w:val="24"/>
        </w:rPr>
        <w:t>al término de los 30 días del mes se contabilizaran las ordenes de pedio y se emitirá la correspondiente factura por parte de la estación de servicio.</w:t>
      </w:r>
    </w:p>
    <w:p w:rsidR="00841A9A" w:rsidRDefault="00841A9A">
      <w:pPr>
        <w:pStyle w:val="Sinespaciado"/>
        <w:jc w:val="both"/>
        <w:rPr>
          <w:rFonts w:ascii="Arial Narrow" w:hAnsi="Arial Narrow" w:cs="Arial"/>
          <w:color w:val="000000" w:themeColor="text1"/>
          <w:sz w:val="24"/>
          <w:szCs w:val="24"/>
        </w:rPr>
      </w:pPr>
      <w:r w:rsidRPr="00E05D38">
        <w:rPr>
          <w:rFonts w:ascii="Arial Narrow" w:hAnsi="Arial Narrow" w:cs="Arial"/>
          <w:noProof/>
          <w:color w:val="000000" w:themeColor="text1"/>
          <w:sz w:val="24"/>
          <w:szCs w:val="24"/>
          <w:lang w:val="es-EC" w:eastAsia="es-EC"/>
        </w:rPr>
        <w:drawing>
          <wp:anchor distT="0" distB="0" distL="114300" distR="114300" simplePos="0" relativeHeight="251658240" behindDoc="0" locked="0" layoutInCell="1" allowOverlap="1" wp14:anchorId="3A15FA82" wp14:editId="78380E56">
            <wp:simplePos x="0" y="0"/>
            <wp:positionH relativeFrom="margin">
              <wp:align>left</wp:align>
            </wp:positionH>
            <wp:positionV relativeFrom="paragraph">
              <wp:posOffset>195369</wp:posOffset>
            </wp:positionV>
            <wp:extent cx="5400040" cy="322008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00040" cy="3220085"/>
                    </a:xfrm>
                    <a:prstGeom prst="rect">
                      <a:avLst/>
                    </a:prstGeom>
                  </pic:spPr>
                </pic:pic>
              </a:graphicData>
            </a:graphic>
          </wp:anchor>
        </w:drawing>
      </w:r>
    </w:p>
    <w:p w:rsidR="00E05D38" w:rsidRPr="00AF165E" w:rsidRDefault="00E05D38">
      <w:pPr>
        <w:pStyle w:val="Sinespaciado"/>
        <w:jc w:val="both"/>
        <w:rPr>
          <w:rFonts w:ascii="Arial Narrow" w:hAnsi="Arial Narrow" w:cs="Arial"/>
          <w:color w:val="000000" w:themeColor="text1"/>
          <w:sz w:val="24"/>
          <w:szCs w:val="24"/>
        </w:rPr>
      </w:pPr>
    </w:p>
    <w:p w:rsidR="00841A9A" w:rsidRDefault="00841A9A">
      <w:pPr>
        <w:pStyle w:val="Sinespaciado"/>
        <w:jc w:val="both"/>
        <w:rPr>
          <w:rFonts w:ascii="Arial Narrow" w:hAnsi="Arial Narrow" w:cs="Arial"/>
          <w:color w:val="000000" w:themeColor="text1"/>
          <w:sz w:val="24"/>
          <w:szCs w:val="24"/>
        </w:rPr>
      </w:pPr>
    </w:p>
    <w:p w:rsidR="00FC721E" w:rsidRDefault="00841A9A">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¿Vocal Mariano Holguín pregunto si la maquinaria Retroexcavadora tiene que trasladarse hasta la gasolinera para tinquear el combustible?</w:t>
      </w:r>
    </w:p>
    <w:p w:rsidR="00841A9A" w:rsidRDefault="00841A9A">
      <w:pPr>
        <w:pStyle w:val="Sinespaciado"/>
        <w:jc w:val="both"/>
        <w:rPr>
          <w:rFonts w:ascii="Arial Narrow" w:hAnsi="Arial Narrow" w:cs="Arial"/>
          <w:color w:val="000000" w:themeColor="text1"/>
          <w:sz w:val="24"/>
          <w:szCs w:val="24"/>
        </w:rPr>
      </w:pPr>
    </w:p>
    <w:p w:rsidR="00841A9A" w:rsidRDefault="00841A9A">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A lo que se le da respuesta a su pregunta, se manifiesta que la maquinaria no tendrá que trasladarse hasta la gasolinera ya que se debe seguir con el sistema establecido de retirar el combustible en canecas con la respectiva Orden de Pedido por las personas autorizadas en la cuantía doméstica.</w:t>
      </w:r>
    </w:p>
    <w:p w:rsidR="00841A9A" w:rsidRDefault="00841A9A">
      <w:pPr>
        <w:pStyle w:val="Sinespaciado"/>
        <w:jc w:val="both"/>
        <w:rPr>
          <w:rFonts w:ascii="Arial Narrow" w:hAnsi="Arial Narrow" w:cs="Arial"/>
          <w:color w:val="000000" w:themeColor="text1"/>
          <w:sz w:val="24"/>
          <w:szCs w:val="24"/>
        </w:rPr>
      </w:pPr>
    </w:p>
    <w:p w:rsidR="00841A9A" w:rsidRPr="00841A9A" w:rsidRDefault="00841A9A">
      <w:pPr>
        <w:pStyle w:val="Sinespaciado"/>
        <w:jc w:val="both"/>
        <w:rPr>
          <w:rFonts w:ascii="Arial Narrow" w:hAnsi="Arial Narrow" w:cs="Arial"/>
          <w:color w:val="000000" w:themeColor="text1"/>
          <w:sz w:val="24"/>
          <w:szCs w:val="24"/>
        </w:rPr>
      </w:pPr>
    </w:p>
    <w:p w:rsidR="00FC721E" w:rsidRDefault="00FC721E" w:rsidP="00FC721E">
      <w:pPr>
        <w:pStyle w:val="Sinespaciado"/>
        <w:jc w:val="both"/>
        <w:rPr>
          <w:rFonts w:ascii="Arial Narrow" w:hAnsi="Arial Narrow" w:cs="Arial"/>
          <w:b/>
          <w:color w:val="000000" w:themeColor="text1"/>
          <w:sz w:val="24"/>
          <w:szCs w:val="24"/>
          <w:u w:val="single"/>
        </w:rPr>
      </w:pPr>
      <w:r w:rsidRPr="00627E27">
        <w:rPr>
          <w:rFonts w:ascii="Arial Narrow" w:hAnsi="Arial Narrow" w:cs="Arial"/>
          <w:b/>
          <w:color w:val="000000" w:themeColor="text1"/>
          <w:sz w:val="24"/>
          <w:szCs w:val="24"/>
          <w:highlight w:val="lightGray"/>
          <w:u w:val="single"/>
        </w:rPr>
        <w:lastRenderedPageBreak/>
        <w:t>DECIMO PUNTO:</w:t>
      </w:r>
      <w:r>
        <w:rPr>
          <w:rFonts w:ascii="Arial Narrow" w:hAnsi="Arial Narrow" w:cs="Arial"/>
          <w:b/>
          <w:color w:val="000000" w:themeColor="text1"/>
          <w:sz w:val="24"/>
          <w:szCs w:val="24"/>
          <w:u w:val="single"/>
        </w:rPr>
        <w:t xml:space="preserve"> </w:t>
      </w:r>
    </w:p>
    <w:p w:rsidR="00FC721E" w:rsidRDefault="00FC721E">
      <w:pPr>
        <w:pStyle w:val="Sinespaciado"/>
        <w:jc w:val="both"/>
        <w:rPr>
          <w:rFonts w:ascii="Arial Narrow" w:hAnsi="Arial Narrow" w:cs="Arial"/>
          <w:b/>
          <w:color w:val="000000" w:themeColor="text1"/>
          <w:sz w:val="24"/>
          <w:szCs w:val="24"/>
          <w:u w:val="single"/>
        </w:rPr>
      </w:pPr>
      <w:r>
        <w:rPr>
          <w:rFonts w:ascii="Arial Narrow" w:hAnsi="Arial Narrow" w:cs="Arial"/>
          <w:b/>
          <w:bCs/>
          <w:sz w:val="24"/>
          <w:szCs w:val="24"/>
        </w:rPr>
        <w:t>Registro de Autoridades e Institución para el Informe de Rendición de Cuentas año 2024</w:t>
      </w:r>
    </w:p>
    <w:p w:rsidR="00FC721E" w:rsidRDefault="00841A9A">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Con el compañero Manuel Barreiro técnico del Gad Salango asistimos al taller de rendición de cuentas</w:t>
      </w:r>
      <w:r w:rsidR="00934855">
        <w:rPr>
          <w:rFonts w:ascii="Arial Narrow" w:hAnsi="Arial Narrow" w:cs="Arial"/>
          <w:color w:val="000000" w:themeColor="text1"/>
          <w:sz w:val="24"/>
          <w:szCs w:val="24"/>
        </w:rPr>
        <w:t xml:space="preserve"> año 2024</w:t>
      </w:r>
      <w:r>
        <w:rPr>
          <w:rFonts w:ascii="Arial Narrow" w:hAnsi="Arial Narrow" w:cs="Arial"/>
          <w:color w:val="000000" w:themeColor="text1"/>
          <w:sz w:val="24"/>
          <w:szCs w:val="24"/>
        </w:rPr>
        <w:t xml:space="preserve"> dirigido</w:t>
      </w:r>
      <w:r w:rsidR="00934855">
        <w:rPr>
          <w:rFonts w:ascii="Arial Narrow" w:hAnsi="Arial Narrow" w:cs="Arial"/>
          <w:color w:val="000000" w:themeColor="text1"/>
          <w:sz w:val="24"/>
          <w:szCs w:val="24"/>
        </w:rPr>
        <w:t xml:space="preserve"> a las autoridades de los Gobiernos Municipales y Parroquiales del catón Puerto López, este taller fue dictado </w:t>
      </w:r>
      <w:r>
        <w:rPr>
          <w:rFonts w:ascii="Arial Narrow" w:hAnsi="Arial Narrow" w:cs="Arial"/>
          <w:color w:val="000000" w:themeColor="text1"/>
          <w:sz w:val="24"/>
          <w:szCs w:val="24"/>
        </w:rPr>
        <w:t xml:space="preserve">por el Ing. John Cedeño del Consejo de participación ciudadana de </w:t>
      </w:r>
      <w:r w:rsidR="00934855">
        <w:rPr>
          <w:rFonts w:ascii="Arial Narrow" w:hAnsi="Arial Narrow" w:cs="Arial"/>
          <w:color w:val="000000" w:themeColor="text1"/>
          <w:sz w:val="24"/>
          <w:szCs w:val="24"/>
        </w:rPr>
        <w:t>Manabí, donde se dio a conocer que los formularios que corresponden con la información de las autoridades del Gad Municipal de un formulario aumento a dos formularios para este año, para las autoridades de los Gad parroquiales se mantiene el mismo formulario, no hay cambios.</w:t>
      </w:r>
    </w:p>
    <w:p w:rsidR="00934855" w:rsidRDefault="00934855">
      <w:pPr>
        <w:pStyle w:val="Sinespaciado"/>
        <w:jc w:val="both"/>
        <w:rPr>
          <w:rFonts w:ascii="Arial Narrow" w:hAnsi="Arial Narrow" w:cs="Arial"/>
          <w:color w:val="000000" w:themeColor="text1"/>
          <w:sz w:val="24"/>
          <w:szCs w:val="24"/>
        </w:rPr>
      </w:pPr>
    </w:p>
    <w:p w:rsidR="00934855" w:rsidRDefault="00934855" w:rsidP="00934855">
      <w:pPr>
        <w:pStyle w:val="Sinespaciado"/>
        <w:jc w:val="center"/>
        <w:rPr>
          <w:rFonts w:ascii="Arial Narrow" w:hAnsi="Arial Narrow" w:cs="Arial"/>
          <w:b/>
          <w:color w:val="000000" w:themeColor="text1"/>
          <w:sz w:val="24"/>
          <w:szCs w:val="24"/>
          <w:u w:val="single"/>
        </w:rPr>
      </w:pPr>
      <w:r w:rsidRPr="00934855">
        <w:rPr>
          <w:rFonts w:ascii="Arial Narrow" w:hAnsi="Arial Narrow" w:cs="Arial"/>
          <w:b/>
          <w:color w:val="000000" w:themeColor="text1"/>
          <w:sz w:val="24"/>
          <w:szCs w:val="24"/>
          <w:u w:val="single"/>
        </w:rPr>
        <w:t>CALENDARIOS DE PROCESO DE RENDICION DE CUENTAS</w:t>
      </w:r>
    </w:p>
    <w:p w:rsidR="00934855" w:rsidRPr="00EF42CE" w:rsidRDefault="00934855" w:rsidP="00934855">
      <w:pPr>
        <w:pStyle w:val="Sinespaciado"/>
        <w:jc w:val="center"/>
        <w:rPr>
          <w:rFonts w:ascii="Arial Narrow" w:hAnsi="Arial Narrow" w:cs="Arial"/>
          <w:b/>
          <w:color w:val="000000" w:themeColor="text1"/>
          <w:sz w:val="24"/>
          <w:szCs w:val="24"/>
          <w:u w:val="single"/>
        </w:rPr>
      </w:pPr>
    </w:p>
    <w:p w:rsidR="00934855" w:rsidRPr="00EF42CE" w:rsidRDefault="00934855" w:rsidP="00934855">
      <w:pPr>
        <w:pStyle w:val="Sinespaciado"/>
        <w:jc w:val="center"/>
        <w:rPr>
          <w:rFonts w:ascii="Arial Narrow" w:hAnsi="Arial Narrow" w:cs="Arial"/>
          <w:b/>
          <w:color w:val="000000" w:themeColor="text1"/>
          <w:sz w:val="24"/>
          <w:szCs w:val="24"/>
        </w:rPr>
      </w:pPr>
      <w:r w:rsidRPr="00EF42CE">
        <w:rPr>
          <w:rFonts w:ascii="Arial Narrow" w:hAnsi="Arial Narrow" w:cs="Arial"/>
          <w:b/>
          <w:color w:val="000000" w:themeColor="text1"/>
          <w:sz w:val="24"/>
          <w:szCs w:val="24"/>
        </w:rPr>
        <w:t>Fase 1.- 14 abril al 13 de mayo</w:t>
      </w:r>
    </w:p>
    <w:p w:rsidR="00934855" w:rsidRPr="00EF42CE" w:rsidRDefault="00934855" w:rsidP="00934855">
      <w:pPr>
        <w:pStyle w:val="Sinespaciado"/>
        <w:jc w:val="center"/>
        <w:rPr>
          <w:rFonts w:ascii="Arial Narrow" w:hAnsi="Arial Narrow" w:cs="Arial"/>
          <w:b/>
          <w:color w:val="000000" w:themeColor="text1"/>
          <w:sz w:val="24"/>
          <w:szCs w:val="24"/>
        </w:rPr>
      </w:pPr>
      <w:r w:rsidRPr="00EF42CE">
        <w:rPr>
          <w:rFonts w:ascii="Arial Narrow" w:hAnsi="Arial Narrow" w:cs="Arial"/>
          <w:b/>
          <w:color w:val="000000" w:themeColor="text1"/>
          <w:sz w:val="24"/>
          <w:szCs w:val="24"/>
        </w:rPr>
        <w:t>Articulación con la ciudadanía</w:t>
      </w:r>
    </w:p>
    <w:p w:rsidR="00934855" w:rsidRPr="00EF42CE" w:rsidRDefault="00934855" w:rsidP="00934855">
      <w:pPr>
        <w:pStyle w:val="Sinespaciado"/>
        <w:jc w:val="center"/>
        <w:rPr>
          <w:rFonts w:ascii="Arial Narrow" w:hAnsi="Arial Narrow" w:cs="Arial"/>
          <w:b/>
          <w:color w:val="000000" w:themeColor="text1"/>
          <w:sz w:val="24"/>
          <w:szCs w:val="24"/>
        </w:rPr>
      </w:pPr>
    </w:p>
    <w:p w:rsidR="00934855" w:rsidRPr="00EF42CE" w:rsidRDefault="00934855" w:rsidP="00934855">
      <w:pPr>
        <w:pStyle w:val="Sinespaciado"/>
        <w:jc w:val="center"/>
        <w:rPr>
          <w:rFonts w:ascii="Arial Narrow" w:hAnsi="Arial Narrow" w:cs="Arial"/>
          <w:b/>
          <w:color w:val="000000" w:themeColor="text1"/>
          <w:sz w:val="24"/>
          <w:szCs w:val="24"/>
        </w:rPr>
      </w:pPr>
      <w:r w:rsidRPr="00EF42CE">
        <w:rPr>
          <w:rFonts w:ascii="Arial Narrow" w:hAnsi="Arial Narrow" w:cs="Arial"/>
          <w:b/>
          <w:color w:val="000000" w:themeColor="text1"/>
          <w:sz w:val="24"/>
          <w:szCs w:val="24"/>
        </w:rPr>
        <w:t>Fase 2.- 14 de mayo al 13 de junio</w:t>
      </w:r>
    </w:p>
    <w:p w:rsidR="00934855" w:rsidRPr="00EF42CE" w:rsidRDefault="00934855" w:rsidP="00934855">
      <w:pPr>
        <w:pStyle w:val="Sinespaciado"/>
        <w:jc w:val="center"/>
        <w:rPr>
          <w:rFonts w:ascii="Arial Narrow" w:hAnsi="Arial Narrow" w:cs="Arial"/>
          <w:b/>
          <w:color w:val="000000" w:themeColor="text1"/>
          <w:sz w:val="24"/>
          <w:szCs w:val="24"/>
        </w:rPr>
      </w:pPr>
      <w:r w:rsidRPr="00EF42CE">
        <w:rPr>
          <w:rFonts w:ascii="Arial Narrow" w:hAnsi="Arial Narrow" w:cs="Arial"/>
          <w:b/>
          <w:color w:val="000000" w:themeColor="text1"/>
          <w:sz w:val="24"/>
          <w:szCs w:val="24"/>
        </w:rPr>
        <w:tab/>
        <w:t>Evaluación de la gestión y elaboración del informe institucional</w:t>
      </w:r>
    </w:p>
    <w:p w:rsidR="00934855" w:rsidRPr="00EF42CE" w:rsidRDefault="00934855" w:rsidP="00934855">
      <w:pPr>
        <w:pStyle w:val="Sinespaciado"/>
        <w:jc w:val="center"/>
        <w:rPr>
          <w:rFonts w:ascii="Arial Narrow" w:hAnsi="Arial Narrow" w:cs="Arial"/>
          <w:b/>
          <w:color w:val="000000" w:themeColor="text1"/>
          <w:sz w:val="24"/>
          <w:szCs w:val="24"/>
        </w:rPr>
      </w:pPr>
    </w:p>
    <w:p w:rsidR="00934855" w:rsidRPr="00EF42CE" w:rsidRDefault="00934855" w:rsidP="00934855">
      <w:pPr>
        <w:pStyle w:val="Sinespaciado"/>
        <w:jc w:val="center"/>
        <w:rPr>
          <w:rFonts w:ascii="Arial Narrow" w:hAnsi="Arial Narrow" w:cs="Arial"/>
          <w:b/>
          <w:color w:val="000000" w:themeColor="text1"/>
          <w:sz w:val="24"/>
          <w:szCs w:val="24"/>
        </w:rPr>
      </w:pPr>
      <w:r w:rsidRPr="00EF42CE">
        <w:rPr>
          <w:rFonts w:ascii="Arial Narrow" w:hAnsi="Arial Narrow" w:cs="Arial"/>
          <w:b/>
          <w:color w:val="000000" w:themeColor="text1"/>
          <w:sz w:val="24"/>
          <w:szCs w:val="24"/>
        </w:rPr>
        <w:t>Fase 3.- 14 de junio al 13 de julio</w:t>
      </w:r>
    </w:p>
    <w:p w:rsidR="00934855" w:rsidRPr="00EF42CE" w:rsidRDefault="00934855" w:rsidP="00934855">
      <w:pPr>
        <w:pStyle w:val="Sinespaciado"/>
        <w:jc w:val="center"/>
        <w:rPr>
          <w:rFonts w:ascii="Arial Narrow" w:hAnsi="Arial Narrow" w:cs="Arial"/>
          <w:b/>
          <w:color w:val="000000" w:themeColor="text1"/>
          <w:sz w:val="24"/>
          <w:szCs w:val="24"/>
        </w:rPr>
      </w:pPr>
      <w:r w:rsidRPr="00EF42CE">
        <w:rPr>
          <w:rFonts w:ascii="Arial Narrow" w:hAnsi="Arial Narrow" w:cs="Arial"/>
          <w:b/>
          <w:color w:val="000000" w:themeColor="text1"/>
          <w:sz w:val="24"/>
          <w:szCs w:val="24"/>
        </w:rPr>
        <w:t>Deliberación de rendición de cuentas a la ciudadanía</w:t>
      </w:r>
    </w:p>
    <w:p w:rsidR="00934855" w:rsidRPr="00EF42CE" w:rsidRDefault="00934855" w:rsidP="00934855">
      <w:pPr>
        <w:pStyle w:val="Sinespaciado"/>
        <w:jc w:val="center"/>
        <w:rPr>
          <w:rFonts w:ascii="Arial Narrow" w:hAnsi="Arial Narrow" w:cs="Arial"/>
          <w:b/>
          <w:color w:val="000000" w:themeColor="text1"/>
          <w:sz w:val="24"/>
          <w:szCs w:val="24"/>
        </w:rPr>
      </w:pPr>
    </w:p>
    <w:p w:rsidR="00934855" w:rsidRPr="00EF42CE" w:rsidRDefault="00934855" w:rsidP="00934855">
      <w:pPr>
        <w:pStyle w:val="Sinespaciado"/>
        <w:jc w:val="center"/>
        <w:rPr>
          <w:rFonts w:ascii="Arial Narrow" w:hAnsi="Arial Narrow" w:cs="Arial"/>
          <w:b/>
          <w:color w:val="000000" w:themeColor="text1"/>
          <w:sz w:val="24"/>
          <w:szCs w:val="24"/>
        </w:rPr>
      </w:pPr>
      <w:r w:rsidRPr="00EF42CE">
        <w:rPr>
          <w:rFonts w:ascii="Arial Narrow" w:hAnsi="Arial Narrow" w:cs="Arial"/>
          <w:b/>
          <w:color w:val="000000" w:themeColor="text1"/>
          <w:sz w:val="24"/>
          <w:szCs w:val="24"/>
        </w:rPr>
        <w:t>Fase 4.- 14 de julio al 13 de agosto</w:t>
      </w:r>
    </w:p>
    <w:p w:rsidR="00934855" w:rsidRPr="00EF42CE" w:rsidRDefault="00934855" w:rsidP="00934855">
      <w:pPr>
        <w:pStyle w:val="Sinespaciado"/>
        <w:jc w:val="center"/>
        <w:rPr>
          <w:rFonts w:ascii="Arial Narrow" w:hAnsi="Arial Narrow" w:cs="Arial"/>
          <w:b/>
          <w:color w:val="000000" w:themeColor="text1"/>
          <w:sz w:val="24"/>
          <w:szCs w:val="24"/>
        </w:rPr>
      </w:pPr>
      <w:r w:rsidRPr="00EF42CE">
        <w:rPr>
          <w:rFonts w:ascii="Arial Narrow" w:hAnsi="Arial Narrow" w:cs="Arial"/>
          <w:b/>
          <w:color w:val="000000" w:themeColor="text1"/>
          <w:sz w:val="24"/>
          <w:szCs w:val="24"/>
        </w:rPr>
        <w:t>Reporte de rendición de cuentas</w:t>
      </w:r>
    </w:p>
    <w:p w:rsidR="00FC721E" w:rsidRDefault="00FC721E">
      <w:pPr>
        <w:pStyle w:val="Sinespaciado"/>
        <w:jc w:val="both"/>
        <w:rPr>
          <w:rFonts w:ascii="Arial Narrow" w:hAnsi="Arial Narrow" w:cs="Arial"/>
          <w:b/>
          <w:color w:val="000000" w:themeColor="text1"/>
          <w:sz w:val="24"/>
          <w:szCs w:val="24"/>
          <w:u w:val="single"/>
        </w:rPr>
      </w:pPr>
    </w:p>
    <w:p w:rsidR="00FC721E" w:rsidRPr="00934855" w:rsidRDefault="00934855">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Para poder cumplir con la información de rendición de cuentas cada autoridad y la institución, lo primero que se debe realizar es hacer el registro de la institución, así como el registro de cada una de las autoridades, en este caso para los Gads Parroquiales se debe hacer el registro de los Vocales Principales. (ya se hizo el registro de la institución, así como el de cada uno de los vocales)</w:t>
      </w:r>
    </w:p>
    <w:p w:rsidR="00FC721E" w:rsidRPr="00C11DB7" w:rsidRDefault="00C11DB7">
      <w:pPr>
        <w:pStyle w:val="Sinespaciado"/>
        <w:jc w:val="both"/>
        <w:rPr>
          <w:rFonts w:ascii="Arial Narrow" w:hAnsi="Arial Narrow" w:cs="Arial"/>
          <w:color w:val="000000" w:themeColor="text1"/>
          <w:sz w:val="24"/>
          <w:szCs w:val="24"/>
        </w:rPr>
      </w:pPr>
      <w:r w:rsidRPr="00C11DB7">
        <w:rPr>
          <w:rFonts w:ascii="Arial Narrow" w:hAnsi="Arial Narrow" w:cs="Arial"/>
          <w:color w:val="000000" w:themeColor="text1"/>
          <w:sz w:val="24"/>
          <w:szCs w:val="24"/>
        </w:rPr>
        <w:t>Vocales rinde información de cuentas en base a sus comisiones, y en base a sus funciones de legislar y fiscalizar</w:t>
      </w:r>
      <w:r>
        <w:rPr>
          <w:rFonts w:ascii="Arial Narrow" w:hAnsi="Arial Narrow" w:cs="Arial"/>
          <w:color w:val="000000" w:themeColor="text1"/>
          <w:sz w:val="24"/>
          <w:szCs w:val="24"/>
        </w:rPr>
        <w:t>.</w:t>
      </w:r>
    </w:p>
    <w:p w:rsidR="00C11DB7" w:rsidRDefault="00C11DB7">
      <w:pPr>
        <w:pStyle w:val="Sinespaciado"/>
        <w:jc w:val="both"/>
        <w:rPr>
          <w:rFonts w:ascii="Arial Narrow" w:hAnsi="Arial Narrow" w:cs="Arial"/>
          <w:b/>
          <w:color w:val="000000" w:themeColor="text1"/>
          <w:sz w:val="24"/>
          <w:szCs w:val="24"/>
          <w:u w:val="single"/>
        </w:rPr>
      </w:pPr>
    </w:p>
    <w:p w:rsidR="00C11DB7" w:rsidRDefault="00C11DB7">
      <w:pPr>
        <w:pStyle w:val="Sinespaciado"/>
        <w:jc w:val="both"/>
        <w:rPr>
          <w:rFonts w:ascii="Arial Narrow" w:hAnsi="Arial Narrow" w:cs="Arial"/>
          <w:b/>
          <w:color w:val="000000" w:themeColor="text1"/>
          <w:sz w:val="24"/>
          <w:szCs w:val="24"/>
          <w:u w:val="single"/>
        </w:rPr>
      </w:pPr>
    </w:p>
    <w:p w:rsidR="00FC721E" w:rsidRDefault="00FC721E">
      <w:pPr>
        <w:pStyle w:val="Sinespaciado"/>
        <w:jc w:val="both"/>
        <w:rPr>
          <w:rFonts w:ascii="Arial Narrow" w:hAnsi="Arial Narrow" w:cs="Arial"/>
          <w:b/>
          <w:color w:val="000000" w:themeColor="text1"/>
          <w:sz w:val="24"/>
          <w:szCs w:val="24"/>
          <w:u w:val="single"/>
        </w:rPr>
      </w:pPr>
      <w:r w:rsidRPr="00DF3CEC">
        <w:rPr>
          <w:rFonts w:ascii="Arial Narrow" w:hAnsi="Arial Narrow" w:cs="Arial"/>
          <w:b/>
          <w:color w:val="000000" w:themeColor="text1"/>
          <w:sz w:val="24"/>
          <w:szCs w:val="24"/>
          <w:highlight w:val="lightGray"/>
          <w:u w:val="single"/>
        </w:rPr>
        <w:t>DECIMO PRIMER PUNTO:</w:t>
      </w:r>
      <w:r>
        <w:rPr>
          <w:rFonts w:ascii="Arial Narrow" w:hAnsi="Arial Narrow" w:cs="Arial"/>
          <w:b/>
          <w:color w:val="000000" w:themeColor="text1"/>
          <w:sz w:val="24"/>
          <w:szCs w:val="24"/>
          <w:u w:val="single"/>
        </w:rPr>
        <w:t xml:space="preserve"> </w:t>
      </w:r>
    </w:p>
    <w:p w:rsidR="00C72D50" w:rsidRDefault="00C11DB7">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u w:val="single"/>
        </w:rPr>
        <w:t>Intervención de</w:t>
      </w:r>
      <w:r w:rsidR="0085722E">
        <w:rPr>
          <w:rFonts w:ascii="Arial Narrow" w:hAnsi="Arial Narrow" w:cs="Arial"/>
          <w:b/>
          <w:color w:val="000000" w:themeColor="text1"/>
          <w:sz w:val="24"/>
          <w:szCs w:val="24"/>
          <w:u w:val="single"/>
        </w:rPr>
        <w:t xml:space="preserve"> actividades de los vocales principales del Gad Salango.</w:t>
      </w:r>
    </w:p>
    <w:p w:rsidR="00C11DB7" w:rsidRDefault="00C11DB7">
      <w:pPr>
        <w:pStyle w:val="Sinespaciado"/>
        <w:jc w:val="both"/>
        <w:rPr>
          <w:rFonts w:ascii="Arial Narrow" w:hAnsi="Arial Narrow" w:cs="Arial"/>
          <w:b/>
          <w:color w:val="000000" w:themeColor="text1"/>
          <w:sz w:val="24"/>
          <w:szCs w:val="24"/>
          <w:u w:val="single"/>
        </w:rPr>
      </w:pPr>
    </w:p>
    <w:p w:rsidR="00C11DB7" w:rsidRDefault="00C11DB7">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u w:val="single"/>
        </w:rPr>
        <w:t>VOCAL BYRON DELGADO</w:t>
      </w:r>
    </w:p>
    <w:p w:rsidR="00C11DB7" w:rsidRPr="00C11DB7" w:rsidRDefault="00C11DB7">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Compañeros, presidenta. Con todos.</w:t>
      </w:r>
    </w:p>
    <w:p w:rsidR="00C11DB7" w:rsidRDefault="00C11DB7">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He estado asistiendo en varias reuniones en </w:t>
      </w:r>
      <w:r w:rsidR="005144A2">
        <w:rPr>
          <w:rFonts w:ascii="Arial Narrow" w:hAnsi="Arial Narrow" w:cs="Arial"/>
          <w:color w:val="000000" w:themeColor="text1"/>
          <w:sz w:val="24"/>
          <w:szCs w:val="24"/>
        </w:rPr>
        <w:t>línea</w:t>
      </w:r>
      <w:r>
        <w:rPr>
          <w:rFonts w:ascii="Arial Narrow" w:hAnsi="Arial Narrow" w:cs="Arial"/>
          <w:color w:val="000000" w:themeColor="text1"/>
          <w:sz w:val="24"/>
          <w:szCs w:val="24"/>
        </w:rPr>
        <w:t xml:space="preserve"> con la </w:t>
      </w:r>
      <w:r w:rsidR="005144A2">
        <w:rPr>
          <w:rFonts w:ascii="Arial Narrow" w:hAnsi="Arial Narrow" w:cs="Arial"/>
          <w:color w:val="000000" w:themeColor="text1"/>
          <w:sz w:val="24"/>
          <w:szCs w:val="24"/>
        </w:rPr>
        <w:t xml:space="preserve">fundación Diseña Futuro, por el premio que se ganó el año pasado junto a la escuela de Puerto Rico, también la construcción de un vivero, sobradero de tortuga que ahora se le denomina así, junto a las estudiantes que participaron en este concurso, de la misma manera agradecer a la presidenta por la ayuda con esta carta que le solicite lo cual también sirvió para poder ganar uno de los premios, el cuarto concurso de los murales, que se realizan en chile dos premios para cada país, realmente es un fondo para trabajar, para hacer estudios de aves migratorias, hemos estado ahí bastante ocupado con estas reuniones que nos están dando capacitaciones para ver como el manejo y las justificaciones de estos fondos, </w:t>
      </w:r>
      <w:r w:rsidR="005144A2">
        <w:rPr>
          <w:rFonts w:ascii="Arial Narrow" w:hAnsi="Arial Narrow" w:cs="Arial"/>
          <w:color w:val="000000" w:themeColor="text1"/>
          <w:sz w:val="24"/>
          <w:szCs w:val="24"/>
        </w:rPr>
        <w:lastRenderedPageBreak/>
        <w:t>una vez que ya inicie el programa a mediados de junio tener todo claro, también asistí a la entrega de la ambulancia apoyando al grupo de chicos de la danza de músicos, y también fuimos apoyar con el tema de las madres en la tarde y por la mañana con la otra actividad que teníamos acá, entonces eso y muchas gracias presidenta por el apoyo, y por estar ahí pendiente cuando se requiere algo importante en este caso con el premio que se ha ganado, igual ya le comentare más detalles que se suma a esta iniciativa, así compañeros.</w:t>
      </w:r>
    </w:p>
    <w:p w:rsidR="004B09AC" w:rsidRDefault="004B09AC">
      <w:pPr>
        <w:pStyle w:val="Sinespaciado"/>
        <w:jc w:val="both"/>
        <w:rPr>
          <w:rFonts w:ascii="Arial Narrow" w:hAnsi="Arial Narrow" w:cs="Arial"/>
          <w:color w:val="000000" w:themeColor="text1"/>
          <w:sz w:val="24"/>
          <w:szCs w:val="24"/>
        </w:rPr>
      </w:pPr>
    </w:p>
    <w:p w:rsidR="004B09AC" w:rsidRPr="004B09AC" w:rsidRDefault="004B09AC">
      <w:pPr>
        <w:pStyle w:val="Sinespaciado"/>
        <w:jc w:val="both"/>
        <w:rPr>
          <w:rFonts w:ascii="Arial Narrow" w:hAnsi="Arial Narrow" w:cs="Arial"/>
          <w:b/>
          <w:color w:val="000000" w:themeColor="text1"/>
          <w:sz w:val="24"/>
          <w:szCs w:val="24"/>
          <w:u w:val="single"/>
        </w:rPr>
      </w:pPr>
      <w:r w:rsidRPr="004B09AC">
        <w:rPr>
          <w:rFonts w:ascii="Arial Narrow" w:hAnsi="Arial Narrow" w:cs="Arial"/>
          <w:b/>
          <w:color w:val="000000" w:themeColor="text1"/>
          <w:sz w:val="24"/>
          <w:szCs w:val="24"/>
          <w:u w:val="single"/>
        </w:rPr>
        <w:t>VOCAL MARIANO HOLGUIN</w:t>
      </w:r>
    </w:p>
    <w:p w:rsidR="00C11DB7" w:rsidRDefault="004B09AC">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Buenos días compañeros, en lo que corresponde a mis actividades, estuve presente en la entrega de la ambulancia por la invitación que me hizo la comuna de las tunas, en la cual estuvieron presente varias autoridades locales de la junta parroquial (Gad parroquial), alcaldía y otras autoridades, estuve presente también en el festejo del día de las madres que se realizó en el coliseo de Salango, esas son las actividades que yo he estado por el momento.</w:t>
      </w:r>
    </w:p>
    <w:p w:rsidR="004B09AC" w:rsidRDefault="004B09AC">
      <w:pPr>
        <w:pStyle w:val="Sinespaciado"/>
        <w:jc w:val="both"/>
        <w:rPr>
          <w:rFonts w:ascii="Arial Narrow" w:hAnsi="Arial Narrow" w:cs="Arial"/>
          <w:color w:val="000000" w:themeColor="text1"/>
          <w:sz w:val="24"/>
          <w:szCs w:val="24"/>
        </w:rPr>
      </w:pPr>
    </w:p>
    <w:p w:rsidR="004B09AC" w:rsidRPr="004B09AC" w:rsidRDefault="004B09AC">
      <w:pPr>
        <w:pStyle w:val="Sinespaciado"/>
        <w:jc w:val="both"/>
        <w:rPr>
          <w:rFonts w:ascii="Arial Narrow" w:hAnsi="Arial Narrow" w:cs="Arial"/>
          <w:b/>
          <w:color w:val="000000" w:themeColor="text1"/>
          <w:sz w:val="24"/>
          <w:szCs w:val="24"/>
          <w:u w:val="single"/>
        </w:rPr>
      </w:pPr>
      <w:r w:rsidRPr="004B09AC">
        <w:rPr>
          <w:rFonts w:ascii="Arial Narrow" w:hAnsi="Arial Narrow" w:cs="Arial"/>
          <w:b/>
          <w:color w:val="000000" w:themeColor="text1"/>
          <w:sz w:val="24"/>
          <w:szCs w:val="24"/>
          <w:u w:val="single"/>
        </w:rPr>
        <w:t>VOCAL NORALMA QUIMIS</w:t>
      </w:r>
    </w:p>
    <w:p w:rsidR="00C72D50" w:rsidRDefault="004B09AC">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Buenos días señora presidente, compañeros</w:t>
      </w:r>
    </w:p>
    <w:p w:rsidR="004B09AC" w:rsidRDefault="004B09AC">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Fui delegada por la señora presidenta al cierre del taller del infocentro Salango, apoyando también a lo que se llevó acabo en el evento del día de las madres, la invitación por parte de la alcaldía de puerto </w:t>
      </w:r>
      <w:r w:rsidR="001B2ADF">
        <w:rPr>
          <w:rFonts w:ascii="Arial Narrow" w:hAnsi="Arial Narrow" w:cs="Arial"/>
          <w:color w:val="000000" w:themeColor="text1"/>
          <w:sz w:val="24"/>
          <w:szCs w:val="24"/>
        </w:rPr>
        <w:t>López</w:t>
      </w:r>
      <w:r>
        <w:rPr>
          <w:rFonts w:ascii="Arial Narrow" w:hAnsi="Arial Narrow" w:cs="Arial"/>
          <w:color w:val="000000" w:themeColor="text1"/>
          <w:sz w:val="24"/>
          <w:szCs w:val="24"/>
        </w:rPr>
        <w:t xml:space="preserve"> en el pequeño </w:t>
      </w:r>
      <w:r w:rsidR="001B2ADF">
        <w:rPr>
          <w:rFonts w:ascii="Arial Narrow" w:hAnsi="Arial Narrow" w:cs="Arial"/>
          <w:color w:val="000000" w:themeColor="text1"/>
          <w:sz w:val="24"/>
          <w:szCs w:val="24"/>
        </w:rPr>
        <w:t>evento del día de las madres, donde estuve presente con la señora presidenta, y apoyando al compañero Fabián en el evento del día de las madres aquí en Salango</w:t>
      </w:r>
    </w:p>
    <w:p w:rsidR="001B2ADF" w:rsidRDefault="001B2ADF">
      <w:pPr>
        <w:pStyle w:val="Sinespaciado"/>
        <w:jc w:val="both"/>
        <w:rPr>
          <w:rFonts w:ascii="Arial Narrow" w:hAnsi="Arial Narrow" w:cs="Arial"/>
          <w:color w:val="000000" w:themeColor="text1"/>
          <w:sz w:val="24"/>
          <w:szCs w:val="24"/>
        </w:rPr>
      </w:pPr>
    </w:p>
    <w:p w:rsidR="001B2ADF" w:rsidRDefault="001B2ADF">
      <w:pPr>
        <w:pStyle w:val="Sinespaciado"/>
        <w:jc w:val="both"/>
        <w:rPr>
          <w:rFonts w:ascii="Arial Narrow" w:hAnsi="Arial Narrow" w:cs="Arial"/>
          <w:b/>
          <w:color w:val="000000" w:themeColor="text1"/>
          <w:sz w:val="24"/>
          <w:szCs w:val="24"/>
          <w:u w:val="single"/>
        </w:rPr>
      </w:pPr>
    </w:p>
    <w:p w:rsidR="001B2ADF" w:rsidRPr="001B2ADF" w:rsidRDefault="001B2ADF" w:rsidP="00E229DE">
      <w:pPr>
        <w:pStyle w:val="Sinespaciado"/>
        <w:jc w:val="both"/>
        <w:rPr>
          <w:rFonts w:ascii="Arial Narrow" w:hAnsi="Arial Narrow" w:cs="Arial"/>
          <w:b/>
          <w:color w:val="000000" w:themeColor="text1"/>
          <w:sz w:val="24"/>
          <w:szCs w:val="24"/>
          <w:u w:val="single"/>
        </w:rPr>
      </w:pPr>
      <w:r w:rsidRPr="001B2ADF">
        <w:rPr>
          <w:rFonts w:ascii="Arial Narrow" w:hAnsi="Arial Narrow" w:cs="Arial"/>
          <w:b/>
          <w:color w:val="000000" w:themeColor="text1"/>
          <w:sz w:val="24"/>
          <w:szCs w:val="24"/>
          <w:u w:val="single"/>
        </w:rPr>
        <w:t>VOCAL FABIAN BAQUE</w:t>
      </w:r>
    </w:p>
    <w:p w:rsidR="004B09AC" w:rsidRDefault="004B09AC">
      <w:pPr>
        <w:pStyle w:val="Sinespaciado"/>
        <w:jc w:val="both"/>
        <w:rPr>
          <w:rFonts w:ascii="Arial Narrow" w:hAnsi="Arial Narrow" w:cs="Arial"/>
          <w:b/>
          <w:color w:val="000000" w:themeColor="text1"/>
          <w:sz w:val="24"/>
          <w:szCs w:val="24"/>
          <w:u w:val="single"/>
        </w:rPr>
      </w:pPr>
    </w:p>
    <w:p w:rsidR="00E229DE" w:rsidRPr="00E229DE" w:rsidRDefault="00E229DE" w:rsidP="00E229DE">
      <w:pPr>
        <w:pStyle w:val="Sinespaciado"/>
        <w:jc w:val="both"/>
        <w:rPr>
          <w:rFonts w:ascii="Arial Narrow" w:hAnsi="Arial Narrow" w:cs="Arial"/>
          <w:color w:val="000000" w:themeColor="text1"/>
          <w:sz w:val="24"/>
          <w:szCs w:val="24"/>
        </w:rPr>
      </w:pPr>
      <w:r w:rsidRPr="00E229DE">
        <w:rPr>
          <w:rFonts w:ascii="Arial Narrow" w:hAnsi="Arial Narrow" w:cs="Arial"/>
          <w:color w:val="000000" w:themeColor="text1"/>
          <w:sz w:val="24"/>
          <w:szCs w:val="24"/>
        </w:rPr>
        <w:t>01 de mayo. - Minga de limpieza en el malecón. La cual coordiné y se contó con el apoyo del grupo jóvenes en acción y de un obrero del Gad Puerto López.</w:t>
      </w:r>
    </w:p>
    <w:p w:rsidR="00E229DE" w:rsidRPr="00E229DE" w:rsidRDefault="00E229DE" w:rsidP="00E229DE">
      <w:pPr>
        <w:pStyle w:val="Sinespaciado"/>
        <w:jc w:val="both"/>
        <w:rPr>
          <w:rFonts w:ascii="Arial Narrow" w:hAnsi="Arial Narrow" w:cs="Arial"/>
          <w:color w:val="000000" w:themeColor="text1"/>
          <w:sz w:val="24"/>
          <w:szCs w:val="24"/>
        </w:rPr>
      </w:pPr>
      <w:r w:rsidRPr="00E229DE">
        <w:rPr>
          <w:rFonts w:ascii="Arial Narrow" w:hAnsi="Arial Narrow" w:cs="Arial"/>
          <w:color w:val="000000" w:themeColor="text1"/>
          <w:sz w:val="24"/>
          <w:szCs w:val="24"/>
        </w:rPr>
        <w:t>05 de mayo. - participación en reunión virtual convocada por prefectura de Manabí. Sobre el presupuesto participativo mancomunado 2026.</w:t>
      </w:r>
    </w:p>
    <w:p w:rsidR="00E229DE" w:rsidRPr="00E229DE" w:rsidRDefault="00E229DE" w:rsidP="00E229DE">
      <w:pPr>
        <w:pStyle w:val="Sinespaciado"/>
        <w:jc w:val="both"/>
        <w:rPr>
          <w:rFonts w:ascii="Arial Narrow" w:hAnsi="Arial Narrow" w:cs="Arial"/>
          <w:color w:val="000000" w:themeColor="text1"/>
          <w:sz w:val="24"/>
          <w:szCs w:val="24"/>
        </w:rPr>
      </w:pPr>
      <w:r w:rsidRPr="00E229DE">
        <w:rPr>
          <w:rFonts w:ascii="Arial Narrow" w:hAnsi="Arial Narrow" w:cs="Arial"/>
          <w:color w:val="000000" w:themeColor="text1"/>
          <w:sz w:val="24"/>
          <w:szCs w:val="24"/>
        </w:rPr>
        <w:t xml:space="preserve">10 de mayo. - agasajo por el día de las madres. Como comisión coordinamos junto a la presidenta del Gad y a la reina de Salango 2024. Logrando realizar un evento digno de las madres de nuestra Parroquia. Agradeciendo a cada una de las personas que nos colaboraron. </w:t>
      </w:r>
    </w:p>
    <w:p w:rsidR="00E229DE" w:rsidRPr="00E229DE" w:rsidRDefault="00E229DE" w:rsidP="00E229DE">
      <w:pPr>
        <w:pStyle w:val="Sinespaciado"/>
        <w:jc w:val="both"/>
        <w:rPr>
          <w:rFonts w:ascii="Arial Narrow" w:hAnsi="Arial Narrow" w:cs="Arial"/>
          <w:color w:val="000000" w:themeColor="text1"/>
          <w:sz w:val="24"/>
          <w:szCs w:val="24"/>
        </w:rPr>
      </w:pPr>
      <w:r w:rsidRPr="00E229DE">
        <w:rPr>
          <w:rFonts w:ascii="Arial Narrow" w:hAnsi="Arial Narrow" w:cs="Arial"/>
          <w:color w:val="000000" w:themeColor="text1"/>
          <w:sz w:val="24"/>
          <w:szCs w:val="24"/>
        </w:rPr>
        <w:t xml:space="preserve">Realice la coordinación para tener una Brigada Médica visual en Salango el 16 de mayo. </w:t>
      </w:r>
    </w:p>
    <w:p w:rsidR="004B09AC" w:rsidRPr="00E229DE" w:rsidRDefault="00E229DE" w:rsidP="00E229DE">
      <w:pPr>
        <w:pStyle w:val="Sinespaciado"/>
        <w:jc w:val="both"/>
        <w:rPr>
          <w:rFonts w:ascii="Arial Narrow" w:hAnsi="Arial Narrow" w:cs="Arial"/>
          <w:color w:val="000000" w:themeColor="text1"/>
          <w:sz w:val="24"/>
          <w:szCs w:val="24"/>
        </w:rPr>
      </w:pPr>
      <w:r w:rsidRPr="00E229DE">
        <w:rPr>
          <w:rFonts w:ascii="Arial Narrow" w:hAnsi="Arial Narrow" w:cs="Arial"/>
          <w:color w:val="000000" w:themeColor="text1"/>
          <w:sz w:val="24"/>
          <w:szCs w:val="24"/>
        </w:rPr>
        <w:t>14 de mayo. - limpieza de avenida y parque. Actividad que previamente coordiné con el departamento de desechos y residuos sólidos del Gad municipal, logrando adecentar los espacios públicos como la avenida balseros del sur, parque central y los alrededores de la iglesia</w:t>
      </w:r>
    </w:p>
    <w:p w:rsidR="004B09AC" w:rsidRDefault="004B09AC">
      <w:pPr>
        <w:pStyle w:val="Sinespaciado"/>
        <w:jc w:val="both"/>
        <w:rPr>
          <w:rFonts w:ascii="Arial Narrow" w:hAnsi="Arial Narrow" w:cs="Arial"/>
          <w:b/>
          <w:color w:val="000000" w:themeColor="text1"/>
          <w:sz w:val="24"/>
          <w:szCs w:val="24"/>
          <w:u w:val="single"/>
        </w:rPr>
      </w:pPr>
    </w:p>
    <w:p w:rsidR="00C72D50" w:rsidRDefault="00C72D50">
      <w:pPr>
        <w:pStyle w:val="Sinespaciado"/>
        <w:jc w:val="both"/>
        <w:rPr>
          <w:rFonts w:ascii="Arial Narrow" w:hAnsi="Arial Narrow" w:cs="Arial"/>
          <w:color w:val="000000" w:themeColor="text1"/>
          <w:sz w:val="24"/>
          <w:szCs w:val="24"/>
        </w:rPr>
      </w:pPr>
    </w:p>
    <w:tbl>
      <w:tblPr>
        <w:tblW w:w="8500" w:type="dxa"/>
        <w:jc w:val="center"/>
        <w:tblCellMar>
          <w:left w:w="70" w:type="dxa"/>
          <w:right w:w="70" w:type="dxa"/>
        </w:tblCellMar>
        <w:tblLook w:val="04A0" w:firstRow="1" w:lastRow="0" w:firstColumn="1" w:lastColumn="0" w:noHBand="0" w:noVBand="1"/>
      </w:tblPr>
      <w:tblGrid>
        <w:gridCol w:w="1902"/>
        <w:gridCol w:w="3457"/>
        <w:gridCol w:w="1396"/>
        <w:gridCol w:w="1745"/>
      </w:tblGrid>
      <w:tr w:rsidR="00C72D50">
        <w:trPr>
          <w:trHeight w:val="504"/>
          <w:jc w:val="center"/>
        </w:trPr>
        <w:tc>
          <w:tcPr>
            <w:tcW w:w="8500" w:type="dxa"/>
            <w:gridSpan w:val="4"/>
            <w:tcBorders>
              <w:top w:val="single" w:sz="8" w:space="0" w:color="auto"/>
              <w:left w:val="single" w:sz="8" w:space="0" w:color="auto"/>
              <w:bottom w:val="single" w:sz="8" w:space="0" w:color="auto"/>
              <w:right w:val="single" w:sz="8" w:space="0" w:color="000000"/>
            </w:tcBorders>
            <w:shd w:val="clear" w:color="000000" w:fill="FFF2CC"/>
            <w:noWrap/>
            <w:vAlign w:val="center"/>
          </w:tcPr>
          <w:p w:rsidR="00C72D50" w:rsidRDefault="0085722E" w:rsidP="00712642">
            <w:pPr>
              <w:spacing w:after="0" w:line="240" w:lineRule="auto"/>
              <w:jc w:val="center"/>
              <w:rPr>
                <w:rFonts w:ascii="Arial Black" w:eastAsia="Times New Roman" w:hAnsi="Arial Black" w:cs="Calibri"/>
                <w:b/>
                <w:bCs/>
                <w:color w:val="000000"/>
                <w:lang w:val="es-EC" w:eastAsia="es-EC"/>
              </w:rPr>
            </w:pPr>
            <w:r>
              <w:rPr>
                <w:rFonts w:ascii="Arial Black" w:eastAsia="Times New Roman" w:hAnsi="Arial Black" w:cs="Calibri"/>
                <w:b/>
                <w:bCs/>
                <w:color w:val="000000"/>
                <w:lang w:val="es-EC" w:eastAsia="es-EC"/>
              </w:rPr>
              <w:t>ENTREG</w:t>
            </w:r>
            <w:r w:rsidR="0046138A">
              <w:rPr>
                <w:rFonts w:ascii="Arial Black" w:eastAsia="Times New Roman" w:hAnsi="Arial Black" w:cs="Calibri"/>
                <w:b/>
                <w:bCs/>
                <w:color w:val="000000"/>
                <w:lang w:val="es-EC" w:eastAsia="es-EC"/>
              </w:rPr>
              <w:t>A DE INFORMES DE ACTIVIDADES 1RA</w:t>
            </w:r>
            <w:r>
              <w:rPr>
                <w:rFonts w:ascii="Arial Black" w:eastAsia="Times New Roman" w:hAnsi="Arial Black" w:cs="Calibri"/>
                <w:b/>
                <w:bCs/>
                <w:color w:val="000000"/>
                <w:lang w:val="es-EC" w:eastAsia="es-EC"/>
              </w:rPr>
              <w:t xml:space="preserve"> </w:t>
            </w:r>
            <w:r w:rsidR="00712642">
              <w:rPr>
                <w:rFonts w:ascii="Arial Black" w:eastAsia="Times New Roman" w:hAnsi="Arial Black" w:cs="Calibri"/>
                <w:b/>
                <w:bCs/>
                <w:color w:val="000000"/>
                <w:lang w:val="es-EC" w:eastAsia="es-EC"/>
              </w:rPr>
              <w:t>DE ABRIL</w:t>
            </w:r>
          </w:p>
        </w:tc>
      </w:tr>
      <w:tr w:rsidR="00C72D50">
        <w:trPr>
          <w:trHeight w:val="564"/>
          <w:jc w:val="center"/>
        </w:trPr>
        <w:tc>
          <w:tcPr>
            <w:tcW w:w="1902" w:type="dxa"/>
            <w:tcBorders>
              <w:top w:val="nil"/>
              <w:left w:val="single" w:sz="8" w:space="0" w:color="auto"/>
              <w:bottom w:val="single" w:sz="8" w:space="0" w:color="auto"/>
              <w:right w:val="single" w:sz="8" w:space="0" w:color="auto"/>
            </w:tcBorders>
            <w:shd w:val="clear" w:color="000000" w:fill="FFF2CC"/>
            <w:noWrap/>
            <w:vAlign w:val="center"/>
          </w:tcPr>
          <w:p w:rsidR="00C72D50" w:rsidRDefault="0085722E">
            <w:pPr>
              <w:spacing w:after="0" w:line="240" w:lineRule="auto"/>
              <w:jc w:val="center"/>
              <w:rPr>
                <w:rFonts w:ascii="Arial Narrow" w:eastAsia="Times New Roman" w:hAnsi="Arial Narrow" w:cs="Calibri"/>
                <w:b/>
                <w:bCs/>
                <w:color w:val="000000"/>
                <w:sz w:val="24"/>
                <w:szCs w:val="24"/>
                <w:lang w:val="es-EC" w:eastAsia="es-EC"/>
              </w:rPr>
            </w:pPr>
            <w:r>
              <w:rPr>
                <w:rFonts w:ascii="Arial Narrow" w:eastAsia="Times New Roman" w:hAnsi="Arial Narrow" w:cs="Calibri"/>
                <w:b/>
                <w:bCs/>
                <w:color w:val="000000"/>
                <w:sz w:val="24"/>
                <w:szCs w:val="24"/>
                <w:lang w:val="es-EC" w:eastAsia="es-EC"/>
              </w:rPr>
              <w:t>DIGNIDAD</w:t>
            </w:r>
          </w:p>
        </w:tc>
        <w:tc>
          <w:tcPr>
            <w:tcW w:w="3457" w:type="dxa"/>
            <w:tcBorders>
              <w:top w:val="nil"/>
              <w:left w:val="nil"/>
              <w:bottom w:val="single" w:sz="8" w:space="0" w:color="auto"/>
              <w:right w:val="nil"/>
            </w:tcBorders>
            <w:shd w:val="clear" w:color="000000" w:fill="FFF2CC"/>
            <w:noWrap/>
            <w:vAlign w:val="center"/>
          </w:tcPr>
          <w:p w:rsidR="00C72D50" w:rsidRDefault="0085722E">
            <w:pPr>
              <w:spacing w:after="0" w:line="240" w:lineRule="auto"/>
              <w:jc w:val="center"/>
              <w:rPr>
                <w:rFonts w:ascii="Arial Narrow" w:eastAsia="Times New Roman" w:hAnsi="Arial Narrow" w:cs="Calibri"/>
                <w:b/>
                <w:bCs/>
                <w:color w:val="000000"/>
                <w:sz w:val="24"/>
                <w:szCs w:val="24"/>
                <w:lang w:val="es-EC" w:eastAsia="es-EC"/>
              </w:rPr>
            </w:pPr>
            <w:r>
              <w:rPr>
                <w:rFonts w:ascii="Arial Narrow" w:eastAsia="Times New Roman" w:hAnsi="Arial Narrow" w:cs="Calibri"/>
                <w:b/>
                <w:bCs/>
                <w:color w:val="000000"/>
                <w:sz w:val="24"/>
                <w:szCs w:val="24"/>
                <w:lang w:val="es-EC" w:eastAsia="es-EC"/>
              </w:rPr>
              <w:t>NOMBRES Y APELLIDOS</w:t>
            </w:r>
          </w:p>
        </w:tc>
        <w:tc>
          <w:tcPr>
            <w:tcW w:w="1396" w:type="dxa"/>
            <w:tcBorders>
              <w:top w:val="nil"/>
              <w:left w:val="single" w:sz="8" w:space="0" w:color="auto"/>
              <w:bottom w:val="single" w:sz="8" w:space="0" w:color="auto"/>
              <w:right w:val="single" w:sz="8" w:space="0" w:color="auto"/>
            </w:tcBorders>
            <w:shd w:val="clear" w:color="000000" w:fill="FFF2CC"/>
            <w:vAlign w:val="center"/>
          </w:tcPr>
          <w:p w:rsidR="00C72D50" w:rsidRDefault="0085722E">
            <w:pPr>
              <w:spacing w:after="0" w:line="240" w:lineRule="auto"/>
              <w:jc w:val="center"/>
              <w:rPr>
                <w:rFonts w:ascii="Arial Narrow" w:eastAsia="Times New Roman" w:hAnsi="Arial Narrow" w:cs="Calibri"/>
                <w:b/>
                <w:bCs/>
                <w:color w:val="000000"/>
                <w:lang w:val="es-EC" w:eastAsia="es-EC"/>
              </w:rPr>
            </w:pPr>
            <w:r>
              <w:rPr>
                <w:rFonts w:ascii="Arial Narrow" w:eastAsia="Times New Roman" w:hAnsi="Arial Narrow" w:cs="Calibri"/>
                <w:b/>
                <w:bCs/>
                <w:color w:val="000000"/>
                <w:lang w:val="es-EC" w:eastAsia="es-EC"/>
              </w:rPr>
              <w:t>ENTREGA INFORME</w:t>
            </w:r>
          </w:p>
        </w:tc>
        <w:tc>
          <w:tcPr>
            <w:tcW w:w="1745" w:type="dxa"/>
            <w:tcBorders>
              <w:top w:val="nil"/>
              <w:left w:val="nil"/>
              <w:bottom w:val="single" w:sz="8" w:space="0" w:color="auto"/>
              <w:right w:val="single" w:sz="8" w:space="0" w:color="auto"/>
            </w:tcBorders>
            <w:shd w:val="clear" w:color="000000" w:fill="FFF2CC"/>
            <w:noWrap/>
            <w:vAlign w:val="center"/>
          </w:tcPr>
          <w:p w:rsidR="00C72D50" w:rsidRDefault="0085722E">
            <w:pPr>
              <w:spacing w:after="0" w:line="240" w:lineRule="auto"/>
              <w:jc w:val="center"/>
              <w:rPr>
                <w:rFonts w:ascii="Arial Narrow" w:eastAsia="Times New Roman" w:hAnsi="Arial Narrow" w:cs="Calibri"/>
                <w:b/>
                <w:bCs/>
                <w:color w:val="000000"/>
                <w:sz w:val="24"/>
                <w:szCs w:val="24"/>
                <w:lang w:val="es-EC" w:eastAsia="es-EC"/>
              </w:rPr>
            </w:pPr>
            <w:r>
              <w:rPr>
                <w:rFonts w:ascii="Arial Narrow" w:eastAsia="Times New Roman" w:hAnsi="Arial Narrow" w:cs="Calibri"/>
                <w:b/>
                <w:bCs/>
                <w:color w:val="000000"/>
                <w:sz w:val="24"/>
                <w:szCs w:val="24"/>
                <w:lang w:val="es-EC" w:eastAsia="es-EC"/>
              </w:rPr>
              <w:t>OBSERVACION</w:t>
            </w:r>
          </w:p>
        </w:tc>
      </w:tr>
      <w:tr w:rsidR="00C72D50">
        <w:trPr>
          <w:trHeight w:val="492"/>
          <w:jc w:val="center"/>
        </w:trPr>
        <w:tc>
          <w:tcPr>
            <w:tcW w:w="1902"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VICEPRESIDENTE</w:t>
            </w:r>
          </w:p>
        </w:tc>
        <w:tc>
          <w:tcPr>
            <w:tcW w:w="34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SR. BYRON DELGADO FLORES</w:t>
            </w:r>
          </w:p>
        </w:tc>
        <w:tc>
          <w:tcPr>
            <w:tcW w:w="139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SI</w:t>
            </w:r>
          </w:p>
        </w:tc>
        <w:tc>
          <w:tcPr>
            <w:tcW w:w="1745" w:type="dxa"/>
            <w:tcBorders>
              <w:top w:val="nil"/>
              <w:left w:val="nil"/>
              <w:bottom w:val="single" w:sz="4" w:space="0" w:color="auto"/>
              <w:right w:val="single" w:sz="8"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color w:val="000000"/>
                <w:lang w:val="es-EC" w:eastAsia="es-EC"/>
              </w:rPr>
            </w:pPr>
            <w:r>
              <w:rPr>
                <w:rFonts w:ascii="Calibri" w:eastAsia="Times New Roman" w:hAnsi="Calibri" w:cs="Calibri"/>
                <w:b/>
                <w:color w:val="000000"/>
                <w:lang w:val="es-EC" w:eastAsia="es-EC"/>
              </w:rPr>
              <w:t>ENTREGADO </w:t>
            </w:r>
          </w:p>
        </w:tc>
      </w:tr>
      <w:tr w:rsidR="00C72D50">
        <w:trPr>
          <w:trHeight w:val="492"/>
          <w:jc w:val="center"/>
        </w:trPr>
        <w:tc>
          <w:tcPr>
            <w:tcW w:w="1902"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PRIMER VOCAL</w:t>
            </w:r>
          </w:p>
        </w:tc>
        <w:tc>
          <w:tcPr>
            <w:tcW w:w="34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SR. FABIAN BAQUE GUTIERREZ</w:t>
            </w:r>
          </w:p>
        </w:tc>
        <w:tc>
          <w:tcPr>
            <w:tcW w:w="139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SI</w:t>
            </w:r>
          </w:p>
        </w:tc>
        <w:tc>
          <w:tcPr>
            <w:tcW w:w="1745" w:type="dxa"/>
            <w:tcBorders>
              <w:top w:val="nil"/>
              <w:left w:val="nil"/>
              <w:bottom w:val="single" w:sz="4" w:space="0" w:color="auto"/>
              <w:right w:val="single" w:sz="8" w:space="0" w:color="auto"/>
            </w:tcBorders>
            <w:shd w:val="clear" w:color="auto" w:fill="auto"/>
            <w:noWrap/>
            <w:vAlign w:val="center"/>
          </w:tcPr>
          <w:p w:rsidR="00C72D50" w:rsidRDefault="004B09AC">
            <w:pPr>
              <w:spacing w:after="0" w:line="240" w:lineRule="auto"/>
              <w:jc w:val="center"/>
              <w:rPr>
                <w:rFonts w:ascii="Calibri" w:eastAsia="Times New Roman" w:hAnsi="Calibri" w:cs="Calibri"/>
                <w:b/>
                <w:color w:val="000000"/>
                <w:lang w:val="es-EC" w:eastAsia="es-EC"/>
              </w:rPr>
            </w:pPr>
            <w:r>
              <w:rPr>
                <w:rFonts w:ascii="Calibri" w:eastAsia="Times New Roman" w:hAnsi="Calibri" w:cs="Calibri"/>
                <w:b/>
                <w:color w:val="000000"/>
                <w:lang w:val="es-EC" w:eastAsia="es-EC"/>
              </w:rPr>
              <w:t> EN</w:t>
            </w:r>
            <w:r w:rsidR="0085722E">
              <w:rPr>
                <w:rFonts w:ascii="Calibri" w:eastAsia="Times New Roman" w:hAnsi="Calibri" w:cs="Calibri"/>
                <w:b/>
                <w:color w:val="000000"/>
                <w:lang w:val="es-EC" w:eastAsia="es-EC"/>
              </w:rPr>
              <w:t>TREGADO</w:t>
            </w:r>
          </w:p>
        </w:tc>
      </w:tr>
      <w:tr w:rsidR="00C72D50">
        <w:trPr>
          <w:trHeight w:val="492"/>
          <w:jc w:val="center"/>
        </w:trPr>
        <w:tc>
          <w:tcPr>
            <w:tcW w:w="1902"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lastRenderedPageBreak/>
              <w:t>SEGUNDO VOCAL</w:t>
            </w:r>
          </w:p>
        </w:tc>
        <w:tc>
          <w:tcPr>
            <w:tcW w:w="34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SR. MARIANO HOLGUIN PILLIGUA</w:t>
            </w:r>
          </w:p>
        </w:tc>
        <w:tc>
          <w:tcPr>
            <w:tcW w:w="139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SI</w:t>
            </w:r>
          </w:p>
        </w:tc>
        <w:tc>
          <w:tcPr>
            <w:tcW w:w="1745" w:type="dxa"/>
            <w:tcBorders>
              <w:top w:val="nil"/>
              <w:left w:val="nil"/>
              <w:bottom w:val="single" w:sz="4" w:space="0" w:color="auto"/>
              <w:right w:val="single" w:sz="8"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color w:val="000000"/>
                <w:lang w:val="es-EC" w:eastAsia="es-EC"/>
              </w:rPr>
            </w:pPr>
            <w:r>
              <w:rPr>
                <w:rFonts w:ascii="Calibri" w:eastAsia="Times New Roman" w:hAnsi="Calibri" w:cs="Calibri"/>
                <w:b/>
                <w:color w:val="000000"/>
                <w:lang w:val="es-EC" w:eastAsia="es-EC"/>
              </w:rPr>
              <w:t> ENTREGADO</w:t>
            </w:r>
          </w:p>
        </w:tc>
      </w:tr>
      <w:tr w:rsidR="00C72D50">
        <w:trPr>
          <w:trHeight w:val="492"/>
          <w:jc w:val="center"/>
        </w:trPr>
        <w:tc>
          <w:tcPr>
            <w:tcW w:w="1902" w:type="dxa"/>
            <w:tcBorders>
              <w:top w:val="nil"/>
              <w:left w:val="single" w:sz="8" w:space="0" w:color="auto"/>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xml:space="preserve">TERCER VOCAL </w:t>
            </w:r>
          </w:p>
        </w:tc>
        <w:tc>
          <w:tcPr>
            <w:tcW w:w="3457"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SRA. NORALMA QUIMIS PINCAY</w:t>
            </w:r>
          </w:p>
        </w:tc>
        <w:tc>
          <w:tcPr>
            <w:tcW w:w="1396"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SI</w:t>
            </w:r>
          </w:p>
        </w:tc>
        <w:tc>
          <w:tcPr>
            <w:tcW w:w="1745" w:type="dxa"/>
            <w:tcBorders>
              <w:top w:val="nil"/>
              <w:left w:val="nil"/>
              <w:bottom w:val="single" w:sz="8" w:space="0" w:color="auto"/>
              <w:right w:val="single" w:sz="8"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color w:val="000000"/>
                <w:lang w:val="es-EC" w:eastAsia="es-EC"/>
              </w:rPr>
            </w:pPr>
            <w:r>
              <w:rPr>
                <w:rFonts w:ascii="Calibri" w:eastAsia="Times New Roman" w:hAnsi="Calibri" w:cs="Calibri"/>
                <w:b/>
                <w:color w:val="000000"/>
                <w:lang w:val="es-EC" w:eastAsia="es-EC"/>
              </w:rPr>
              <w:t> ENTREGADO</w:t>
            </w:r>
          </w:p>
        </w:tc>
      </w:tr>
    </w:tbl>
    <w:p w:rsidR="00C72D50" w:rsidRDefault="00C72D50">
      <w:pPr>
        <w:pStyle w:val="Sinespaciado"/>
        <w:jc w:val="both"/>
        <w:rPr>
          <w:rFonts w:ascii="Arial Narrow" w:hAnsi="Arial Narrow" w:cs="Arial"/>
          <w:sz w:val="24"/>
          <w:szCs w:val="24"/>
        </w:rPr>
      </w:pPr>
    </w:p>
    <w:p w:rsidR="00C72D50" w:rsidRDefault="00C72D50">
      <w:pPr>
        <w:pStyle w:val="Sinespaciado"/>
        <w:jc w:val="both"/>
        <w:rPr>
          <w:rFonts w:ascii="Arial Narrow" w:hAnsi="Arial Narrow" w:cs="Arial"/>
          <w:b/>
          <w:color w:val="000000" w:themeColor="text1"/>
          <w:sz w:val="24"/>
          <w:szCs w:val="24"/>
          <w:u w:val="single"/>
        </w:rPr>
      </w:pPr>
    </w:p>
    <w:p w:rsidR="00C72D50" w:rsidRDefault="00FC721E">
      <w:pPr>
        <w:pStyle w:val="Sinespaciado"/>
        <w:jc w:val="both"/>
        <w:rPr>
          <w:rFonts w:ascii="Arial Narrow" w:hAnsi="Arial Narrow" w:cs="Arial"/>
          <w:b/>
          <w:color w:val="000000" w:themeColor="text1"/>
          <w:sz w:val="24"/>
          <w:szCs w:val="24"/>
          <w:u w:val="single"/>
        </w:rPr>
      </w:pPr>
      <w:r w:rsidRPr="00DF3CEC">
        <w:rPr>
          <w:rFonts w:ascii="Arial Narrow" w:hAnsi="Arial Narrow" w:cs="Arial"/>
          <w:b/>
          <w:color w:val="000000" w:themeColor="text1"/>
          <w:sz w:val="24"/>
          <w:szCs w:val="24"/>
          <w:highlight w:val="lightGray"/>
          <w:u w:val="single"/>
        </w:rPr>
        <w:t>DECIMO SEGUNDO</w:t>
      </w:r>
      <w:r w:rsidR="0085722E" w:rsidRPr="00DF3CEC">
        <w:rPr>
          <w:rFonts w:ascii="Arial Narrow" w:hAnsi="Arial Narrow" w:cs="Arial"/>
          <w:b/>
          <w:color w:val="000000" w:themeColor="text1"/>
          <w:sz w:val="24"/>
          <w:szCs w:val="24"/>
          <w:highlight w:val="lightGray"/>
          <w:u w:val="single"/>
        </w:rPr>
        <w:t xml:space="preserve"> PUNTO:</w:t>
      </w:r>
      <w:r w:rsidR="0085722E">
        <w:rPr>
          <w:rFonts w:ascii="Arial Narrow" w:hAnsi="Arial Narrow" w:cs="Arial"/>
          <w:b/>
          <w:color w:val="000000" w:themeColor="text1"/>
          <w:sz w:val="24"/>
          <w:szCs w:val="24"/>
          <w:u w:val="single"/>
        </w:rPr>
        <w:t xml:space="preserve"> </w:t>
      </w:r>
    </w:p>
    <w:p w:rsidR="00C72D50" w:rsidRDefault="00C72D50">
      <w:pPr>
        <w:pStyle w:val="Sinespaciado"/>
        <w:jc w:val="both"/>
        <w:rPr>
          <w:rFonts w:ascii="Arial Narrow" w:hAnsi="Arial Narrow" w:cs="Arial"/>
          <w:b/>
          <w:color w:val="000000" w:themeColor="text1"/>
          <w:sz w:val="24"/>
          <w:szCs w:val="24"/>
          <w:u w:val="single"/>
        </w:rPr>
      </w:pPr>
    </w:p>
    <w:p w:rsidR="00C72D50" w:rsidRDefault="0085722E">
      <w:pPr>
        <w:pStyle w:val="Sinespaciado"/>
        <w:jc w:val="both"/>
        <w:rPr>
          <w:rFonts w:ascii="Arial Narrow" w:hAnsi="Arial Narrow" w:cs="Arial"/>
          <w:b/>
          <w:bCs/>
          <w:color w:val="000000" w:themeColor="text1"/>
          <w:sz w:val="24"/>
          <w:szCs w:val="24"/>
          <w:u w:val="single"/>
        </w:rPr>
      </w:pPr>
      <w:r>
        <w:rPr>
          <w:rFonts w:ascii="Arial Narrow" w:hAnsi="Arial Narrow" w:cs="Arial"/>
          <w:b/>
          <w:bCs/>
          <w:color w:val="000000" w:themeColor="text1"/>
          <w:sz w:val="24"/>
          <w:szCs w:val="24"/>
          <w:u w:val="single"/>
        </w:rPr>
        <w:t xml:space="preserve">CLAUSURA </w:t>
      </w:r>
    </w:p>
    <w:p w:rsidR="00C72D50" w:rsidRDefault="0085722E">
      <w:pPr>
        <w:pStyle w:val="Sinespaciado"/>
        <w:jc w:val="both"/>
        <w:rPr>
          <w:rFonts w:ascii="Arial" w:hAnsi="Arial" w:cs="Arial"/>
          <w:color w:val="000000" w:themeColor="text1"/>
          <w:sz w:val="24"/>
          <w:szCs w:val="24"/>
        </w:rPr>
      </w:pPr>
      <w:r>
        <w:rPr>
          <w:rFonts w:ascii="Arial Narrow" w:hAnsi="Arial Narrow" w:cs="Arial"/>
          <w:color w:val="000000" w:themeColor="text1"/>
          <w:sz w:val="24"/>
          <w:szCs w:val="24"/>
        </w:rPr>
        <w:t>Interviene la señora Julia Pincay Acuña presidenta del Gad Salango, manifiesta que No teniendo más temas que tratar e</w:t>
      </w:r>
      <w:r w:rsidR="00200697">
        <w:rPr>
          <w:rFonts w:ascii="Arial Narrow" w:hAnsi="Arial Narrow" w:cs="Arial"/>
          <w:color w:val="000000" w:themeColor="text1"/>
          <w:sz w:val="24"/>
          <w:szCs w:val="24"/>
        </w:rPr>
        <w:t>n el orden del día siendo las 12H06</w:t>
      </w:r>
      <w:r>
        <w:rPr>
          <w:rFonts w:ascii="Arial Narrow" w:hAnsi="Arial Narrow" w:cs="Arial"/>
          <w:color w:val="000000" w:themeColor="text1"/>
          <w:sz w:val="24"/>
          <w:szCs w:val="24"/>
        </w:rPr>
        <w:t xml:space="preserve"> pm se da por clausu</w:t>
      </w:r>
      <w:r w:rsidR="00200697">
        <w:rPr>
          <w:rFonts w:ascii="Arial Narrow" w:hAnsi="Arial Narrow" w:cs="Arial"/>
          <w:color w:val="000000" w:themeColor="text1"/>
          <w:sz w:val="24"/>
          <w:szCs w:val="24"/>
        </w:rPr>
        <w:t>rada la Sesión Ordinaria No. 007</w:t>
      </w:r>
      <w:r>
        <w:rPr>
          <w:rFonts w:ascii="Arial Narrow" w:hAnsi="Arial Narrow" w:cs="Arial"/>
          <w:color w:val="000000" w:themeColor="text1"/>
          <w:sz w:val="24"/>
          <w:szCs w:val="24"/>
        </w:rPr>
        <w:t xml:space="preserve">-2025 del Gobierno Parroquial de Salango. Dado </w:t>
      </w:r>
      <w:r w:rsidR="00200697">
        <w:rPr>
          <w:rFonts w:ascii="Arial Narrow" w:hAnsi="Arial Narrow" w:cs="Arial"/>
          <w:color w:val="000000" w:themeColor="text1"/>
          <w:sz w:val="24"/>
          <w:szCs w:val="24"/>
        </w:rPr>
        <w:t>en la parroquia Salango a los 16 días del mes de mayo</w:t>
      </w:r>
      <w:r>
        <w:rPr>
          <w:rFonts w:ascii="Arial Narrow" w:hAnsi="Arial Narrow" w:cs="Arial"/>
          <w:color w:val="000000" w:themeColor="text1"/>
          <w:sz w:val="24"/>
          <w:szCs w:val="24"/>
        </w:rPr>
        <w:t xml:space="preserve"> de 2025, para ma</w:t>
      </w:r>
      <w:r w:rsidR="00200697">
        <w:rPr>
          <w:rFonts w:ascii="Arial Narrow" w:hAnsi="Arial Narrow" w:cs="Arial"/>
          <w:color w:val="000000" w:themeColor="text1"/>
          <w:sz w:val="24"/>
          <w:szCs w:val="24"/>
        </w:rPr>
        <w:t>yor constancia firman el Acta la</w:t>
      </w:r>
      <w:r>
        <w:rPr>
          <w:rFonts w:ascii="Arial Narrow" w:hAnsi="Arial Narrow" w:cs="Arial"/>
          <w:color w:val="000000" w:themeColor="text1"/>
          <w:sz w:val="24"/>
          <w:szCs w:val="24"/>
        </w:rPr>
        <w:t xml:space="preserve"> señor</w:t>
      </w:r>
      <w:r w:rsidR="00200697">
        <w:rPr>
          <w:rFonts w:ascii="Arial Narrow" w:hAnsi="Arial Narrow" w:cs="Arial"/>
          <w:color w:val="000000" w:themeColor="text1"/>
          <w:sz w:val="24"/>
          <w:szCs w:val="24"/>
        </w:rPr>
        <w:t>a presidenta</w:t>
      </w:r>
      <w:r>
        <w:rPr>
          <w:rFonts w:ascii="Arial Narrow" w:hAnsi="Arial Narrow" w:cs="Arial"/>
          <w:color w:val="000000" w:themeColor="text1"/>
          <w:sz w:val="24"/>
          <w:szCs w:val="24"/>
        </w:rPr>
        <w:t>, vocales principales y secretario</w:t>
      </w:r>
      <w:r>
        <w:rPr>
          <w:rFonts w:ascii="Arial" w:hAnsi="Arial" w:cs="Arial"/>
          <w:color w:val="000000" w:themeColor="text1"/>
          <w:sz w:val="24"/>
          <w:szCs w:val="24"/>
        </w:rPr>
        <w:t xml:space="preserve"> </w:t>
      </w:r>
      <w:r>
        <w:rPr>
          <w:rFonts w:ascii="Arial Narrow" w:hAnsi="Arial Narrow" w:cs="Arial"/>
          <w:color w:val="000000" w:themeColor="text1"/>
          <w:sz w:val="24"/>
          <w:szCs w:val="24"/>
        </w:rPr>
        <w:t>del Gobierno parroquial de Salango.</w:t>
      </w:r>
    </w:p>
    <w:p w:rsidR="00C72D50" w:rsidRDefault="00C72D50">
      <w:pPr>
        <w:pStyle w:val="Sinespaciado"/>
        <w:jc w:val="both"/>
        <w:rPr>
          <w:rFonts w:ascii="Arial Narrow" w:hAnsi="Arial Narrow" w:cs="Arial"/>
          <w:color w:val="000000" w:themeColor="text1"/>
          <w:sz w:val="24"/>
          <w:szCs w:val="24"/>
        </w:rPr>
      </w:pPr>
    </w:p>
    <w:p w:rsidR="00C72D50" w:rsidRDefault="00C72D50">
      <w:pPr>
        <w:pStyle w:val="Sinespaciado"/>
        <w:jc w:val="both"/>
        <w:rPr>
          <w:rFonts w:ascii="Arial Narrow" w:hAnsi="Arial Narrow" w:cs="Arial"/>
          <w:color w:val="000000" w:themeColor="text1"/>
          <w:sz w:val="24"/>
          <w:szCs w:val="24"/>
        </w:rPr>
      </w:pPr>
    </w:p>
    <w:p w:rsidR="00C72D50" w:rsidRDefault="00C72D50">
      <w:pPr>
        <w:pStyle w:val="Sinespaciado"/>
        <w:jc w:val="both"/>
        <w:rPr>
          <w:rFonts w:ascii="Arial Narrow" w:hAnsi="Arial Narrow" w:cs="Arial"/>
          <w:color w:val="000000" w:themeColor="text1"/>
          <w:sz w:val="24"/>
          <w:szCs w:val="24"/>
        </w:rPr>
      </w:pPr>
    </w:p>
    <w:p w:rsidR="00C72D50" w:rsidRDefault="00C72D50">
      <w:pPr>
        <w:rPr>
          <w:rFonts w:ascii="Arial Narrow" w:hAnsi="Arial Narrow"/>
        </w:rPr>
      </w:pPr>
    </w:p>
    <w:p w:rsidR="002D2C1A" w:rsidRDefault="002D2C1A">
      <w:pPr>
        <w:rPr>
          <w:rFonts w:ascii="Arial Narrow" w:hAnsi="Arial Narrow"/>
        </w:rPr>
      </w:pPr>
    </w:p>
    <w:p w:rsidR="00C72D50" w:rsidRDefault="00C72D50">
      <w:pPr>
        <w:spacing w:after="0"/>
      </w:pPr>
    </w:p>
    <w:p w:rsidR="00C72D50" w:rsidRDefault="0085722E">
      <w:pPr>
        <w:spacing w:after="0"/>
      </w:pPr>
      <w:r>
        <w:t>_________________________</w:t>
      </w:r>
      <w:r>
        <w:tab/>
      </w:r>
      <w:r>
        <w:tab/>
      </w:r>
      <w:r>
        <w:tab/>
      </w:r>
      <w:r>
        <w:tab/>
        <w:t xml:space="preserve">   ____________________________</w:t>
      </w:r>
    </w:p>
    <w:p w:rsidR="00C72D50" w:rsidRDefault="0085722E">
      <w:pPr>
        <w:spacing w:after="0"/>
        <w:rPr>
          <w:b/>
          <w:bCs/>
        </w:rPr>
      </w:pPr>
      <w:r>
        <w:rPr>
          <w:b/>
          <w:bCs/>
        </w:rPr>
        <w:t>Sra. Julia Pincay Acuña</w:t>
      </w:r>
      <w:r>
        <w:rPr>
          <w:b/>
          <w:bCs/>
        </w:rPr>
        <w:tab/>
      </w:r>
      <w:r>
        <w:rPr>
          <w:b/>
          <w:bCs/>
        </w:rPr>
        <w:tab/>
      </w:r>
      <w:r>
        <w:rPr>
          <w:b/>
          <w:bCs/>
        </w:rPr>
        <w:tab/>
      </w:r>
      <w:r>
        <w:rPr>
          <w:b/>
          <w:bCs/>
        </w:rPr>
        <w:tab/>
      </w:r>
      <w:r>
        <w:rPr>
          <w:b/>
          <w:bCs/>
        </w:rPr>
        <w:tab/>
        <w:t xml:space="preserve">         Sr. Byron Delgado Flores</w:t>
      </w:r>
    </w:p>
    <w:p w:rsidR="00C72D50" w:rsidRPr="00614A5E" w:rsidRDefault="0085722E">
      <w:pPr>
        <w:spacing w:after="240"/>
        <w:rPr>
          <w:b/>
          <w:bCs/>
          <w:sz w:val="24"/>
        </w:rPr>
      </w:pPr>
      <w:r>
        <w:rPr>
          <w:b/>
          <w:bCs/>
        </w:rPr>
        <w:t>PRESIDEN</w:t>
      </w:r>
      <w:r w:rsidR="00614A5E">
        <w:rPr>
          <w:b/>
          <w:bCs/>
        </w:rPr>
        <w:t>TA GAD SALANGO</w:t>
      </w:r>
      <w:r w:rsidR="00614A5E">
        <w:rPr>
          <w:b/>
          <w:bCs/>
        </w:rPr>
        <w:tab/>
      </w:r>
      <w:r w:rsidR="00614A5E">
        <w:rPr>
          <w:b/>
          <w:bCs/>
        </w:rPr>
        <w:tab/>
      </w:r>
      <w:r w:rsidR="00614A5E">
        <w:rPr>
          <w:b/>
          <w:bCs/>
        </w:rPr>
        <w:tab/>
        <w:t xml:space="preserve">              </w:t>
      </w:r>
      <w:r w:rsidRPr="00614A5E">
        <w:rPr>
          <w:b/>
          <w:bCs/>
          <w:sz w:val="24"/>
        </w:rPr>
        <w:t xml:space="preserve">   </w:t>
      </w:r>
      <w:r w:rsidRPr="00614A5E">
        <w:rPr>
          <w:b/>
          <w:bCs/>
          <w:szCs w:val="20"/>
        </w:rPr>
        <w:t>VICEPRESIDENTE GAD SALANGO</w:t>
      </w:r>
    </w:p>
    <w:p w:rsidR="00C72D50" w:rsidRDefault="00C72D50">
      <w:pPr>
        <w:spacing w:after="240"/>
        <w:rPr>
          <w:b/>
          <w:bCs/>
        </w:rPr>
      </w:pPr>
    </w:p>
    <w:p w:rsidR="00C72D50" w:rsidRDefault="00C72D50">
      <w:pPr>
        <w:spacing w:after="240"/>
        <w:rPr>
          <w:b/>
          <w:bCs/>
        </w:rPr>
      </w:pPr>
    </w:p>
    <w:p w:rsidR="002D2C1A" w:rsidRDefault="002D2C1A">
      <w:pPr>
        <w:spacing w:after="240"/>
        <w:rPr>
          <w:b/>
          <w:bCs/>
        </w:rPr>
      </w:pPr>
    </w:p>
    <w:p w:rsidR="00C72D50" w:rsidRDefault="0085722E">
      <w:pPr>
        <w:spacing w:after="0"/>
      </w:pPr>
      <w:r>
        <w:t>_________________________</w:t>
      </w:r>
      <w:r>
        <w:tab/>
      </w:r>
      <w:r>
        <w:tab/>
      </w:r>
      <w:r>
        <w:tab/>
      </w:r>
      <w:r>
        <w:tab/>
        <w:t xml:space="preserve">   ____________________________</w:t>
      </w:r>
    </w:p>
    <w:p w:rsidR="00C72D50" w:rsidRDefault="0085722E">
      <w:pPr>
        <w:spacing w:after="0"/>
        <w:rPr>
          <w:b/>
          <w:bCs/>
        </w:rPr>
      </w:pPr>
      <w:r>
        <w:rPr>
          <w:b/>
          <w:bCs/>
        </w:rPr>
        <w:t>Sr. Fabián Baque Gutiérrez</w:t>
      </w:r>
      <w:r>
        <w:rPr>
          <w:b/>
          <w:bCs/>
        </w:rPr>
        <w:tab/>
      </w:r>
      <w:r>
        <w:rPr>
          <w:b/>
          <w:bCs/>
        </w:rPr>
        <w:tab/>
      </w:r>
      <w:r>
        <w:rPr>
          <w:b/>
          <w:bCs/>
        </w:rPr>
        <w:tab/>
      </w:r>
      <w:r>
        <w:rPr>
          <w:b/>
          <w:bCs/>
        </w:rPr>
        <w:tab/>
        <w:t xml:space="preserve">          Sr. Mariano Holguín Pilligua</w:t>
      </w:r>
    </w:p>
    <w:p w:rsidR="00C72D50" w:rsidRDefault="0085722E">
      <w:pPr>
        <w:spacing w:after="240"/>
        <w:rPr>
          <w:b/>
          <w:bCs/>
        </w:rPr>
      </w:pPr>
      <w:r>
        <w:rPr>
          <w:b/>
          <w:bCs/>
        </w:rPr>
        <w:t>VOCAL PRINCIPAL GAD SALANGO</w:t>
      </w:r>
      <w:r>
        <w:rPr>
          <w:b/>
          <w:bCs/>
        </w:rPr>
        <w:tab/>
      </w:r>
      <w:r>
        <w:rPr>
          <w:b/>
          <w:bCs/>
        </w:rPr>
        <w:tab/>
      </w:r>
      <w:r>
        <w:rPr>
          <w:b/>
          <w:bCs/>
        </w:rPr>
        <w:tab/>
        <w:t xml:space="preserve">     VOCAL PRINCIPAL GAD SALANGO</w:t>
      </w:r>
    </w:p>
    <w:p w:rsidR="00C72D50" w:rsidRDefault="00C72D50">
      <w:pPr>
        <w:spacing w:after="240"/>
        <w:rPr>
          <w:b/>
          <w:bCs/>
        </w:rPr>
      </w:pPr>
    </w:p>
    <w:p w:rsidR="00C72D50" w:rsidRDefault="00C72D50">
      <w:pPr>
        <w:spacing w:after="240"/>
        <w:rPr>
          <w:b/>
          <w:bCs/>
        </w:rPr>
      </w:pPr>
    </w:p>
    <w:p w:rsidR="004B7067" w:rsidRDefault="004B7067">
      <w:pPr>
        <w:spacing w:after="240"/>
        <w:rPr>
          <w:b/>
          <w:bCs/>
        </w:rPr>
      </w:pPr>
    </w:p>
    <w:p w:rsidR="00C72D50" w:rsidRDefault="0085722E">
      <w:pPr>
        <w:spacing w:after="0"/>
        <w:jc w:val="center"/>
      </w:pPr>
      <w:r>
        <w:t>_________________________</w:t>
      </w:r>
    </w:p>
    <w:p w:rsidR="00C72D50" w:rsidRDefault="004B7067">
      <w:pPr>
        <w:spacing w:after="0"/>
        <w:jc w:val="center"/>
        <w:rPr>
          <w:b/>
          <w:bCs/>
        </w:rPr>
      </w:pPr>
      <w:r>
        <w:rPr>
          <w:b/>
          <w:bCs/>
        </w:rPr>
        <w:t>Sra. Julia Pincay Acuña</w:t>
      </w:r>
    </w:p>
    <w:p w:rsidR="00C72D50" w:rsidRDefault="004B7067">
      <w:pPr>
        <w:spacing w:after="240"/>
        <w:jc w:val="center"/>
        <w:rPr>
          <w:b/>
          <w:bCs/>
        </w:rPr>
      </w:pPr>
      <w:r>
        <w:rPr>
          <w:b/>
          <w:bCs/>
        </w:rPr>
        <w:t>VOCAL PRINCIPAL</w:t>
      </w:r>
      <w:r w:rsidR="0085722E">
        <w:rPr>
          <w:b/>
          <w:bCs/>
        </w:rPr>
        <w:t xml:space="preserve"> GAD SALANGO</w:t>
      </w:r>
    </w:p>
    <w:p w:rsidR="00C72D50" w:rsidRDefault="00C72D50">
      <w:pPr>
        <w:spacing w:after="240"/>
        <w:rPr>
          <w:b/>
          <w:bCs/>
        </w:rPr>
      </w:pPr>
    </w:p>
    <w:p w:rsidR="00C72D50" w:rsidRDefault="0085722E">
      <w:pPr>
        <w:spacing w:after="240"/>
        <w:rPr>
          <w:b/>
          <w:bCs/>
        </w:rPr>
      </w:pPr>
      <w:r>
        <w:rPr>
          <w:b/>
          <w:bCs/>
        </w:rPr>
        <w:t>Lo Certifica…….</w:t>
      </w:r>
    </w:p>
    <w:p w:rsidR="00C72D50" w:rsidRDefault="00C72D50">
      <w:pPr>
        <w:spacing w:after="240"/>
        <w:rPr>
          <w:b/>
          <w:bCs/>
        </w:rPr>
      </w:pPr>
    </w:p>
    <w:p w:rsidR="00C72D50" w:rsidRDefault="0085722E">
      <w:pPr>
        <w:spacing w:after="0"/>
        <w:rPr>
          <w:b/>
          <w:bCs/>
        </w:rPr>
      </w:pPr>
      <w:r>
        <w:rPr>
          <w:b/>
          <w:bCs/>
        </w:rPr>
        <w:tab/>
      </w:r>
      <w:r>
        <w:rPr>
          <w:b/>
          <w:bCs/>
        </w:rPr>
        <w:tab/>
      </w:r>
      <w:r>
        <w:rPr>
          <w:b/>
          <w:bCs/>
        </w:rPr>
        <w:tab/>
      </w:r>
      <w:r>
        <w:rPr>
          <w:b/>
          <w:bCs/>
        </w:rPr>
        <w:tab/>
        <w:t>__________________________</w:t>
      </w:r>
    </w:p>
    <w:p w:rsidR="00C72D50" w:rsidRDefault="0085722E">
      <w:pPr>
        <w:spacing w:after="0"/>
        <w:rPr>
          <w:b/>
          <w:bCs/>
        </w:rPr>
      </w:pPr>
      <w:r>
        <w:rPr>
          <w:b/>
          <w:bCs/>
        </w:rPr>
        <w:tab/>
      </w:r>
      <w:r>
        <w:rPr>
          <w:b/>
          <w:bCs/>
        </w:rPr>
        <w:tab/>
      </w:r>
      <w:r>
        <w:rPr>
          <w:b/>
          <w:bCs/>
        </w:rPr>
        <w:tab/>
      </w:r>
      <w:r>
        <w:rPr>
          <w:b/>
          <w:bCs/>
        </w:rPr>
        <w:tab/>
        <w:t>Ing. Guillermo Rodríguez Reyes</w:t>
      </w:r>
    </w:p>
    <w:p w:rsidR="00C72D50" w:rsidRDefault="0085722E">
      <w:pPr>
        <w:spacing w:after="240"/>
        <w:rPr>
          <w:b/>
          <w:bCs/>
          <w:sz w:val="24"/>
          <w:u w:val="single"/>
        </w:rPr>
      </w:pPr>
      <w:r>
        <w:rPr>
          <w:b/>
          <w:bCs/>
        </w:rPr>
        <w:tab/>
      </w:r>
      <w:r>
        <w:rPr>
          <w:b/>
          <w:bCs/>
        </w:rPr>
        <w:tab/>
      </w:r>
      <w:r>
        <w:rPr>
          <w:b/>
          <w:bCs/>
        </w:rPr>
        <w:tab/>
      </w:r>
      <w:r>
        <w:rPr>
          <w:b/>
          <w:bCs/>
        </w:rPr>
        <w:tab/>
        <w:t xml:space="preserve">  SECRETARIO GAD SALANGO</w:t>
      </w:r>
    </w:p>
    <w:sectPr w:rsidR="00C72D50">
      <w:headerReference w:type="default" r:id="rId15"/>
      <w:footerReference w:type="default" r:id="rId16"/>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9AF" w:rsidRDefault="00B049AF">
      <w:pPr>
        <w:spacing w:line="240" w:lineRule="auto"/>
      </w:pPr>
      <w:r>
        <w:separator/>
      </w:r>
    </w:p>
  </w:endnote>
  <w:endnote w:type="continuationSeparator" w:id="0">
    <w:p w:rsidR="00B049AF" w:rsidRDefault="00B04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E27" w:rsidRDefault="00627E27">
    <w:pPr>
      <w:autoSpaceDE w:val="0"/>
      <w:autoSpaceDN w:val="0"/>
      <w:adjustRightInd w:val="0"/>
      <w:spacing w:after="0" w:line="240" w:lineRule="auto"/>
      <w:jc w:val="center"/>
      <w:rPr>
        <w:rFonts w:ascii="Times New Roman" w:hAnsi="Times New Roman" w:cs="Times New Roman"/>
        <w:bCs/>
        <w:sz w:val="24"/>
        <w:szCs w:val="24"/>
        <w14:shadow w14:blurRad="38100" w14:dist="19050" w14:dir="2700000" w14:sx="100000" w14:sy="100000" w14:kx="0" w14:ky="0" w14:algn="tl">
          <w14:schemeClr w14:val="dk1">
            <w14:alpha w14:val="60000"/>
          </w14:schemeClr>
        </w14:shadow>
      </w:rPr>
    </w:pPr>
    <w:r>
      <w:rPr>
        <w:rFonts w:ascii="Times New Roman" w:hAnsi="Times New Roman" w:cs="Times New Roman"/>
        <w:bCs/>
        <w:sz w:val="24"/>
        <w:szCs w:val="24"/>
        <w14:shadow w14:blurRad="38100" w14:dist="19050" w14:dir="2700000" w14:sx="100000" w14:sy="100000" w14:kx="0" w14:ky="0" w14:algn="tl">
          <w14:schemeClr w14:val="dk1">
            <w14:alpha w14:val="60000"/>
          </w14:schemeClr>
        </w14:shadow>
      </w:rPr>
      <w:t>Dirección: Barrio María Auxiliadora diagonal al Parque Central</w:t>
    </w:r>
  </w:p>
  <w:p w:rsidR="00627E27" w:rsidRDefault="00627E27">
    <w:pPr>
      <w:autoSpaceDE w:val="0"/>
      <w:autoSpaceDN w:val="0"/>
      <w:adjustRightInd w:val="0"/>
      <w:spacing w:after="0" w:line="240" w:lineRule="auto"/>
      <w:jc w:val="center"/>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pPr>
    <w:r>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t xml:space="preserve">Email: </w:t>
    </w:r>
    <w:hyperlink r:id="rId1" w:history="1">
      <w:r>
        <w:rPr>
          <w:rStyle w:val="Hipervnculo"/>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t>gadsalango2019@gmail.com</w:t>
      </w:r>
    </w:hyperlink>
  </w:p>
  <w:p w:rsidR="00627E27" w:rsidRDefault="00627E27">
    <w:pPr>
      <w:tabs>
        <w:tab w:val="center" w:pos="4252"/>
        <w:tab w:val="right" w:pos="8504"/>
      </w:tabs>
      <w:autoSpaceDE w:val="0"/>
      <w:autoSpaceDN w:val="0"/>
      <w:adjustRightInd w:val="0"/>
      <w:spacing w:after="0" w:line="240" w:lineRule="auto"/>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pPr>
    <w:r>
      <w:rPr>
        <w:noProof/>
        <w:lang w:val="es-EC" w:eastAsia="es-EC"/>
      </w:rPr>
      <w:drawing>
        <wp:anchor distT="0" distB="0" distL="114300" distR="114300" simplePos="0" relativeHeight="251662336" behindDoc="1" locked="0" layoutInCell="1" allowOverlap="1">
          <wp:simplePos x="0" y="0"/>
          <wp:positionH relativeFrom="margin">
            <wp:posOffset>-243205</wp:posOffset>
          </wp:positionH>
          <wp:positionV relativeFrom="paragraph">
            <wp:posOffset>78105</wp:posOffset>
          </wp:positionV>
          <wp:extent cx="5836285" cy="327660"/>
          <wp:effectExtent l="0" t="0" r="0" b="0"/>
          <wp:wrapNone/>
          <wp:docPr id="9" name="Imagen 9" descr="C:\Users\User ITS\Downloads\07cc79fd838804999eae9414c860a98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Users\User ITS\Downloads\07cc79fd838804999eae9414c860a98e-removebg-preview.png"/>
                  <pic:cNvPicPr>
                    <a:picLocks noChangeAspect="1" noChangeArrowheads="1"/>
                  </pic:cNvPicPr>
                </pic:nvPicPr>
                <pic:blipFill>
                  <a:blip r:embed="rId2">
                    <a:extLst>
                      <a:ext uri="{28A0092B-C50C-407E-A947-70E740481C1C}">
                        <a14:useLocalDpi xmlns:a14="http://schemas.microsoft.com/office/drawing/2010/main" val="0"/>
                      </a:ext>
                    </a:extLst>
                  </a:blip>
                  <a:srcRect t="42438" b="40962"/>
                  <a:stretch>
                    <a:fillRect/>
                  </a:stretch>
                </pic:blipFill>
                <pic:spPr>
                  <a:xfrm>
                    <a:off x="0" y="0"/>
                    <a:ext cx="5958440" cy="334203"/>
                  </a:xfrm>
                  <a:prstGeom prst="rect">
                    <a:avLst/>
                  </a:prstGeom>
                  <a:noFill/>
                  <a:ln>
                    <a:noFill/>
                  </a:ln>
                </pic:spPr>
              </pic:pic>
            </a:graphicData>
          </a:graphic>
        </wp:anchor>
      </w:drawing>
    </w:r>
    <w:r>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tab/>
      <w:t>Teléfono: 05-2574043 - 0981356698</w:t>
    </w:r>
    <w:r>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tab/>
    </w:r>
  </w:p>
  <w:p w:rsidR="00627E27" w:rsidRDefault="00627E27">
    <w:pPr>
      <w:pStyle w:val="Piedepgina"/>
      <w:tabs>
        <w:tab w:val="clear" w:pos="8504"/>
        <w:tab w:val="left" w:pos="3470"/>
        <w:tab w:val="left" w:pos="5363"/>
      </w:tabs>
      <w:rPr>
        <w:lang w:val="en-US"/>
      </w:rPr>
    </w:pPr>
    <w:r>
      <w:rPr>
        <w:rFonts w:ascii="Times New Roman" w:hAnsi="Times New Roman" w:cs="Times New Roman"/>
        <w:bCs/>
        <w:noProof/>
        <w:sz w:val="24"/>
        <w:szCs w:val="24"/>
        <w:lang w:val="es-EC" w:eastAsia="es-EC"/>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121920</wp:posOffset>
              </wp:positionV>
              <wp:extent cx="5737860" cy="164465"/>
              <wp:effectExtent l="152400" t="133350" r="148590" b="198120"/>
              <wp:wrapNone/>
              <wp:docPr id="10" name="Cinta perforada 10"/>
              <wp:cNvGraphicFramePr/>
              <a:graphic xmlns:a="http://schemas.openxmlformats.org/drawingml/2006/main">
                <a:graphicData uri="http://schemas.microsoft.com/office/word/2010/wordprocessingShape">
                  <wps:wsp>
                    <wps:cNvSpPr/>
                    <wps:spPr>
                      <a:xfrm>
                        <a:off x="0" y="0"/>
                        <a:ext cx="5737860" cy="164195"/>
                      </a:xfrm>
                      <a:prstGeom prst="flowChartPunchedTape">
                        <a:avLst/>
                      </a:prstGeom>
                      <a:solidFill>
                        <a:srgbClr val="00B050"/>
                      </a:solidFill>
                      <a:ln>
                        <a:solidFill>
                          <a:srgbClr val="FFFF00"/>
                        </a:solidFill>
                      </a:ln>
                      <a:effectLst>
                        <a:glow rad="101600">
                          <a:schemeClr val="accent4">
                            <a:satMod val="175000"/>
                            <a:alpha val="40000"/>
                          </a:schemeClr>
                        </a:glow>
                        <a:outerShdw blurRad="44450" dist="27940" dir="5400000" algn="ctr">
                          <a:srgbClr val="000000">
                            <a:alpha val="32000"/>
                          </a:srgbClr>
                        </a:outerShdw>
                        <a:softEdge rad="317500"/>
                      </a:effectLst>
                      <a:scene3d>
                        <a:camera prst="orthographicFront">
                          <a:rot lat="0" lon="0" rev="0"/>
                        </a:camera>
                        <a:lightRig rig="balanced" dir="t">
                          <a:rot lat="0" lon="0" rev="8700000"/>
                        </a:lightRig>
                      </a:scene3d>
                      <a:sp3d>
                        <a:bevelT w="190500" h="38100"/>
                      </a:sp3d>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Cinta perforada 10" o:spid="_x0000_s1026" o:spt="122" type="#_x0000_t122" style="position:absolute;left:0pt;margin-top:9.6pt;height:12.95pt;width:451.8pt;mso-position-horizontal:center;mso-position-horizontal-relative:margin;z-index:251663360;v-text-anchor:middle;mso-width-relative:page;mso-height-relative:page;" fillcolor="#00B050" filled="t" stroked="t" coordsize="21600,21600" o:gfxdata="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BxGcFi1AAAAAYBAAAPAAAAAAAAAAEAIAAAACIAAABkcnMvZG93&#10;bnJldi54bWxQSwECFAAUAAAACACHTuJAFOz2oVoDAAAqBwAADgAAAAAAAAABACAAAAAjAQAAZHJz&#10;L2Uyb0RvYy54bWxQSwUGAAAAAAYABgBZAQAA7wYAAAAA&#10;">
              <v:fill on="t" focussize="0,0"/>
              <v:stroke weight="0.5pt" color="#FFFF00 [3207]" miterlimit="8" joinstyle="miter"/>
              <v:imagedata o:title=""/>
              <o:lock v:ext="edit" aspectratio="f"/>
              <v:shadow on="t" color="#000000" opacity="20971f" offset="0pt,2.2pt" origin="0f,0f" matrix="65536f,0f,0f,65536f"/>
            </v:shape>
          </w:pict>
        </mc:Fallback>
      </mc:AlternateContent>
    </w:r>
    <w:r>
      <w:rPr>
        <w:lang w:val="en-US"/>
      </w:rPr>
      <w:tab/>
    </w:r>
    <w:r>
      <w:rPr>
        <w:lang w:val="en-US"/>
      </w:rPr>
      <w:tab/>
    </w:r>
    <w:r>
      <w:rPr>
        <w:lang w:val="en-US"/>
      </w:rPr>
      <w:tab/>
    </w:r>
  </w:p>
  <w:p w:rsidR="00627E27" w:rsidRDefault="00627E27">
    <w:pPr>
      <w:tabs>
        <w:tab w:val="center" w:pos="4252"/>
        <w:tab w:val="right" w:pos="8504"/>
      </w:tabs>
      <w:autoSpaceDE w:val="0"/>
      <w:autoSpaceDN w:val="0"/>
      <w:adjustRightInd w:val="0"/>
      <w:spacing w:after="0" w:line="240" w:lineRule="auto"/>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pPr>
  </w:p>
  <w:p w:rsidR="00627E27" w:rsidRDefault="00627E27">
    <w:pPr>
      <w:pStyle w:val="Piedepgina"/>
      <w:tabs>
        <w:tab w:val="clear" w:pos="8504"/>
        <w:tab w:val="left" w:pos="3470"/>
        <w:tab w:val="left" w:pos="5363"/>
      </w:tabs>
      <w:rPr>
        <w:lang w:val="en-US"/>
      </w:rPr>
    </w:pPr>
    <w:r>
      <w:rPr>
        <w:lang w:val="en-US"/>
      </w:rP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9AF" w:rsidRDefault="00B049AF">
      <w:pPr>
        <w:spacing w:after="0"/>
      </w:pPr>
      <w:r>
        <w:separator/>
      </w:r>
    </w:p>
  </w:footnote>
  <w:footnote w:type="continuationSeparator" w:id="0">
    <w:p w:rsidR="00B049AF" w:rsidRDefault="00B049A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E27" w:rsidRDefault="00627E27">
    <w:pPr>
      <w:autoSpaceDE w:val="0"/>
      <w:autoSpaceDN w:val="0"/>
      <w:adjustRightInd w:val="0"/>
      <w:spacing w:after="0" w:line="240" w:lineRule="auto"/>
      <w:jc w:val="center"/>
      <w:rPr>
        <w:rFonts w:ascii="Times New Roman" w:hAnsi="Times New Roman" w:cs="Times New Roman"/>
        <w:b/>
        <w:bCs/>
        <w:color w:val="0070C0"/>
        <w:sz w:val="28"/>
        <w:szCs w:val="28"/>
      </w:rPr>
    </w:pPr>
    <w:r>
      <w:rPr>
        <w:noProof/>
        <w:lang w:val="es-EC" w:eastAsia="es-EC"/>
      </w:rPr>
      <w:drawing>
        <wp:anchor distT="0" distB="0" distL="114300" distR="114300" simplePos="0" relativeHeight="251664384" behindDoc="0" locked="0" layoutInCell="1" allowOverlap="1">
          <wp:simplePos x="0" y="0"/>
          <wp:positionH relativeFrom="page">
            <wp:posOffset>6033135</wp:posOffset>
          </wp:positionH>
          <wp:positionV relativeFrom="paragraph">
            <wp:posOffset>-381635</wp:posOffset>
          </wp:positionV>
          <wp:extent cx="1487170" cy="1413510"/>
          <wp:effectExtent l="0" t="0" r="0" b="0"/>
          <wp:wrapThrough wrapText="bothSides">
            <wp:wrapPolygon edited="0">
              <wp:start x="0" y="0"/>
              <wp:lineTo x="0" y="21251"/>
              <wp:lineTo x="21305" y="21251"/>
              <wp:lineTo x="2130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87170" cy="1413510"/>
                  </a:xfrm>
                  <a:prstGeom prst="rect">
                    <a:avLst/>
                  </a:prstGeom>
                  <a:noFill/>
                  <a:ln>
                    <a:noFill/>
                  </a:ln>
                </pic:spPr>
              </pic:pic>
            </a:graphicData>
          </a:graphic>
        </wp:anchor>
      </w:drawing>
    </w:r>
    <w:r>
      <w:rPr>
        <w:rFonts w:ascii="Times New Roman" w:hAnsi="Times New Roman" w:cs="Times New Roman"/>
        <w:b/>
        <w:bCs/>
        <w:noProof/>
        <w:color w:val="0070C0"/>
        <w:sz w:val="28"/>
        <w:szCs w:val="28"/>
        <w:lang w:val="es-EC" w:eastAsia="es-EC"/>
      </w:rPr>
      <w:drawing>
        <wp:anchor distT="0" distB="0" distL="114300" distR="114300" simplePos="0" relativeHeight="251661312" behindDoc="1" locked="0" layoutInCell="1" allowOverlap="1">
          <wp:simplePos x="0" y="0"/>
          <wp:positionH relativeFrom="page">
            <wp:posOffset>28575</wp:posOffset>
          </wp:positionH>
          <wp:positionV relativeFrom="paragraph">
            <wp:posOffset>-499745</wp:posOffset>
          </wp:positionV>
          <wp:extent cx="410845" cy="2835275"/>
          <wp:effectExtent l="0" t="0" r="8255" b="0"/>
          <wp:wrapNone/>
          <wp:docPr id="5" name="Imagen 5" descr="C:\Users\User ITS\Downloads\2001122-middl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User ITS\Downloads\2001122-middle-removebg-preview.png"/>
                  <pic:cNvPicPr>
                    <a:picLocks noChangeAspect="1" noChangeArrowheads="1"/>
                  </pic:cNvPicPr>
                </pic:nvPicPr>
                <pic:blipFill>
                  <a:blip r:embed="rId2" cstate="print">
                    <a:duotone>
                      <a:schemeClr val="accent4">
                        <a:shade val="45000"/>
                        <a:satMod val="135000"/>
                      </a:schemeClr>
                      <a:prstClr val="white"/>
                    </a:duotone>
                    <a:extLst>
                      <a:ext uri="{28A0092B-C50C-407E-A947-70E740481C1C}">
                        <a14:useLocalDpi xmlns:a14="http://schemas.microsoft.com/office/drawing/2010/main" val="0"/>
                      </a:ext>
                    </a:extLst>
                  </a:blip>
                  <a:srcRect l="24544" t="4922" r="64226" b="27814"/>
                  <a:stretch>
                    <a:fillRect/>
                  </a:stretch>
                </pic:blipFill>
                <pic:spPr>
                  <a:xfrm>
                    <a:off x="0" y="0"/>
                    <a:ext cx="410845" cy="2835466"/>
                  </a:xfrm>
                  <a:prstGeom prst="rect">
                    <a:avLst/>
                  </a:prstGeom>
                  <a:noFill/>
                  <a:ln>
                    <a:noFill/>
                  </a:ln>
                </pic:spPr>
              </pic:pic>
            </a:graphicData>
          </a:graphic>
        </wp:anchor>
      </w:drawing>
    </w:r>
    <w:r>
      <w:rPr>
        <w:rFonts w:ascii="Times New Roman" w:hAnsi="Times New Roman" w:cs="Times New Roman"/>
        <w:b/>
        <w:bCs/>
        <w:noProof/>
        <w:color w:val="0070C0"/>
        <w:sz w:val="28"/>
        <w:szCs w:val="28"/>
        <w:lang w:val="es-EC" w:eastAsia="es-EC"/>
      </w:rPr>
      <w:drawing>
        <wp:anchor distT="0" distB="0" distL="114300" distR="114300" simplePos="0" relativeHeight="251659264" behindDoc="1" locked="0" layoutInCell="1" allowOverlap="1">
          <wp:simplePos x="0" y="0"/>
          <wp:positionH relativeFrom="page">
            <wp:posOffset>-43180</wp:posOffset>
          </wp:positionH>
          <wp:positionV relativeFrom="paragraph">
            <wp:posOffset>-672465</wp:posOffset>
          </wp:positionV>
          <wp:extent cx="1410970" cy="3794760"/>
          <wp:effectExtent l="0" t="0" r="0" b="0"/>
          <wp:wrapNone/>
          <wp:docPr id="6" name="Imagen 6" descr="C:\Users\User ITS\Downloads\2001122-middl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sers\User ITS\Downloads\2001122-middle-removebg-preview.png"/>
                  <pic:cNvPicPr>
                    <a:picLocks noChangeAspect="1" noChangeArrowheads="1"/>
                  </pic:cNvPicPr>
                </pic:nvPicPr>
                <pic:blipFill>
                  <a:blip r:embed="rId3" cstate="print">
                    <a:duotone>
                      <a:schemeClr val="accent6">
                        <a:shade val="45000"/>
                        <a:satMod val="135000"/>
                      </a:schemeClr>
                      <a:prstClr val="white"/>
                    </a:duotone>
                    <a:extLst>
                      <a:ext uri="{BEBA8EAE-BF5A-486C-A8C5-ECC9F3942E4B}">
                        <a14:imgProps xmlns:a14="http://schemas.microsoft.com/office/drawing/2010/main">
                          <a14:imgLayer r:embed="rId4">
                            <a14:imgEffect>
                              <a14:brightnessContrast bright="-40000" contrast="20000"/>
                            </a14:imgEffect>
                          </a14:imgLayer>
                        </a14:imgProps>
                      </a:ext>
                      <a:ext uri="{28A0092B-C50C-407E-A947-70E740481C1C}">
                        <a14:useLocalDpi xmlns:a14="http://schemas.microsoft.com/office/drawing/2010/main" val="0"/>
                      </a:ext>
                    </a:extLst>
                  </a:blip>
                  <a:srcRect l="24544" r="30993"/>
                  <a:stretch>
                    <a:fillRect/>
                  </a:stretch>
                </pic:blipFill>
                <pic:spPr>
                  <a:xfrm>
                    <a:off x="0" y="0"/>
                    <a:ext cx="1411215" cy="3795024"/>
                  </a:xfrm>
                  <a:prstGeom prst="rect">
                    <a:avLst/>
                  </a:prstGeom>
                  <a:noFill/>
                  <a:ln>
                    <a:noFill/>
                  </a:ln>
                  <a:effectLst>
                    <a:softEdge rad="12700"/>
                  </a:effectLst>
                </pic:spPr>
              </pic:pic>
            </a:graphicData>
          </a:graphic>
        </wp:anchor>
      </w:drawing>
    </w:r>
    <w:r>
      <w:rPr>
        <w:rFonts w:ascii="Times New Roman" w:hAnsi="Times New Roman" w:cs="Times New Roman"/>
        <w:b/>
        <w:bCs/>
        <w:noProof/>
        <w:color w:val="0070C0"/>
        <w:sz w:val="28"/>
        <w:szCs w:val="28"/>
        <w:lang w:val="es-EC" w:eastAsia="es-EC"/>
      </w:rPr>
      <w:drawing>
        <wp:anchor distT="0" distB="0" distL="114300" distR="114300" simplePos="0" relativeHeight="251660288" behindDoc="1" locked="0" layoutInCell="1" allowOverlap="1">
          <wp:simplePos x="0" y="0"/>
          <wp:positionH relativeFrom="column">
            <wp:posOffset>-1165860</wp:posOffset>
          </wp:positionH>
          <wp:positionV relativeFrom="paragraph">
            <wp:posOffset>-806450</wp:posOffset>
          </wp:positionV>
          <wp:extent cx="535940" cy="2286635"/>
          <wp:effectExtent l="0" t="0" r="0" b="0"/>
          <wp:wrapNone/>
          <wp:docPr id="2" name="Imagen 2" descr="C:\Users\User ITS\Downloads\2001122-middl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User ITS\Downloads\2001122-middle-removebg-preview.png"/>
                  <pic:cNvPicPr>
                    <a:picLocks noChangeAspect="1" noChangeArrowheads="1"/>
                  </pic:cNvPicPr>
                </pic:nvPicPr>
                <pic:blipFill>
                  <a:blip r:embed="rId2" cstate="print">
                    <a:extLst>
                      <a:ext uri="{28A0092B-C50C-407E-A947-70E740481C1C}">
                        <a14:useLocalDpi xmlns:a14="http://schemas.microsoft.com/office/drawing/2010/main" val="0"/>
                      </a:ext>
                    </a:extLst>
                  </a:blip>
                  <a:srcRect l="24544" r="59312" b="40178"/>
                  <a:stretch>
                    <a:fillRect/>
                  </a:stretch>
                </pic:blipFill>
                <pic:spPr>
                  <a:xfrm>
                    <a:off x="0" y="0"/>
                    <a:ext cx="535709" cy="2286808"/>
                  </a:xfrm>
                  <a:prstGeom prst="rect">
                    <a:avLst/>
                  </a:prstGeom>
                  <a:noFill/>
                  <a:ln>
                    <a:noFill/>
                  </a:ln>
                </pic:spPr>
              </pic:pic>
            </a:graphicData>
          </a:graphic>
        </wp:anchor>
      </w:drawing>
    </w:r>
    <w:r>
      <w:rPr>
        <w:rFonts w:ascii="Times New Roman" w:hAnsi="Times New Roman" w:cs="Times New Roman"/>
        <w:b/>
        <w:bCs/>
        <w:color w:val="0070C0"/>
        <w:sz w:val="28"/>
        <w:szCs w:val="28"/>
      </w:rPr>
      <w:t>GOBIERNO AUTÓNOMO DESCENTRALIZADO</w:t>
    </w:r>
  </w:p>
  <w:p w:rsidR="00627E27" w:rsidRDefault="00627E27">
    <w:pPr>
      <w:tabs>
        <w:tab w:val="center" w:pos="4252"/>
        <w:tab w:val="left" w:pos="7702"/>
      </w:tabs>
      <w:autoSpaceDE w:val="0"/>
      <w:autoSpaceDN w:val="0"/>
      <w:adjustRightInd w:val="0"/>
      <w:spacing w:after="0" w:line="240" w:lineRule="auto"/>
      <w:jc w:val="center"/>
      <w:rPr>
        <w:rFonts w:ascii="Times New Roman" w:hAnsi="Times New Roman" w:cs="Times New Roman"/>
        <w:b/>
        <w:bCs/>
        <w:color w:val="0070C0"/>
        <w:sz w:val="28"/>
        <w:szCs w:val="28"/>
      </w:rPr>
    </w:pPr>
    <w:r>
      <w:rPr>
        <w:rFonts w:ascii="Times New Roman" w:hAnsi="Times New Roman" w:cs="Times New Roman"/>
        <w:b/>
        <w:bCs/>
        <w:color w:val="0070C0"/>
        <w:sz w:val="28"/>
        <w:szCs w:val="28"/>
      </w:rPr>
      <w:t>DE LA PARROQUIA RURAL DE SALANGO</w:t>
    </w:r>
  </w:p>
  <w:p w:rsidR="00627E27" w:rsidRDefault="00627E2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Acuerdo Ministerial 0452</w:t>
    </w:r>
  </w:p>
  <w:p w:rsidR="00627E27" w:rsidRDefault="00627E27">
    <w:pPr>
      <w:tabs>
        <w:tab w:val="center" w:pos="4252"/>
        <w:tab w:val="right" w:pos="8504"/>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Registro Oficial N° 007 del 20 de agosto de 1996</w:t>
    </w:r>
    <w:r>
      <w:rPr>
        <w:rFonts w:ascii="Times New Roman" w:hAnsi="Times New Roman" w:cs="Times New Roman"/>
        <w:b/>
        <w:bCs/>
        <w:sz w:val="24"/>
        <w:szCs w:val="24"/>
      </w:rPr>
      <w:tab/>
    </w:r>
  </w:p>
  <w:p w:rsidR="00627E27" w:rsidRDefault="00627E27">
    <w:pPr>
      <w:pStyle w:val="Encabezado"/>
      <w:rPr>
        <w:lang w:val="es-MX"/>
      </w:rPr>
    </w:pPr>
  </w:p>
  <w:p w:rsidR="00627E27" w:rsidRDefault="00627E27">
    <w:pPr>
      <w:pStyle w:val="Encabezado"/>
      <w:tabs>
        <w:tab w:val="clear" w:pos="4252"/>
        <w:tab w:val="clear" w:pos="8504"/>
        <w:tab w:val="left" w:pos="1327"/>
      </w:tabs>
      <w:rPr>
        <w:color w:val="0070C0"/>
      </w:rPr>
    </w:pPr>
    <w:r>
      <w:rPr>
        <w:color w:val="0070C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A5"/>
    <w:rsid w:val="000004D6"/>
    <w:rsid w:val="00003813"/>
    <w:rsid w:val="00004B8B"/>
    <w:rsid w:val="0000727E"/>
    <w:rsid w:val="00007C61"/>
    <w:rsid w:val="0002037F"/>
    <w:rsid w:val="00021BF3"/>
    <w:rsid w:val="000223A9"/>
    <w:rsid w:val="00022A59"/>
    <w:rsid w:val="0002405B"/>
    <w:rsid w:val="000243FA"/>
    <w:rsid w:val="0002772B"/>
    <w:rsid w:val="0003060B"/>
    <w:rsid w:val="00032D23"/>
    <w:rsid w:val="00035355"/>
    <w:rsid w:val="00035383"/>
    <w:rsid w:val="00037201"/>
    <w:rsid w:val="0004059D"/>
    <w:rsid w:val="00040EA8"/>
    <w:rsid w:val="00043686"/>
    <w:rsid w:val="00045FA3"/>
    <w:rsid w:val="00047576"/>
    <w:rsid w:val="00047BB9"/>
    <w:rsid w:val="00057618"/>
    <w:rsid w:val="000608CB"/>
    <w:rsid w:val="00060EEF"/>
    <w:rsid w:val="00061603"/>
    <w:rsid w:val="00062197"/>
    <w:rsid w:val="000709A4"/>
    <w:rsid w:val="0007371D"/>
    <w:rsid w:val="000831F5"/>
    <w:rsid w:val="000840B2"/>
    <w:rsid w:val="00087844"/>
    <w:rsid w:val="00092DCD"/>
    <w:rsid w:val="00093D79"/>
    <w:rsid w:val="00094CDA"/>
    <w:rsid w:val="00095003"/>
    <w:rsid w:val="00096D96"/>
    <w:rsid w:val="00096FA0"/>
    <w:rsid w:val="00097C96"/>
    <w:rsid w:val="000A03FA"/>
    <w:rsid w:val="000A1D57"/>
    <w:rsid w:val="000A29D1"/>
    <w:rsid w:val="000A3373"/>
    <w:rsid w:val="000A62CA"/>
    <w:rsid w:val="000A77A0"/>
    <w:rsid w:val="000B1E84"/>
    <w:rsid w:val="000B6680"/>
    <w:rsid w:val="000C07D9"/>
    <w:rsid w:val="000C1931"/>
    <w:rsid w:val="000C4705"/>
    <w:rsid w:val="000C5370"/>
    <w:rsid w:val="000C66D2"/>
    <w:rsid w:val="000D2DB7"/>
    <w:rsid w:val="000D2EAE"/>
    <w:rsid w:val="000D3008"/>
    <w:rsid w:val="000D7DFF"/>
    <w:rsid w:val="000E0CAE"/>
    <w:rsid w:val="000E1F29"/>
    <w:rsid w:val="000E25B9"/>
    <w:rsid w:val="000E2901"/>
    <w:rsid w:val="000E3202"/>
    <w:rsid w:val="000E3654"/>
    <w:rsid w:val="000E46BA"/>
    <w:rsid w:val="000E49DE"/>
    <w:rsid w:val="000F167C"/>
    <w:rsid w:val="000F174C"/>
    <w:rsid w:val="000F2919"/>
    <w:rsid w:val="001067CC"/>
    <w:rsid w:val="00110D3F"/>
    <w:rsid w:val="00117908"/>
    <w:rsid w:val="0012204A"/>
    <w:rsid w:val="00122B94"/>
    <w:rsid w:val="001279F2"/>
    <w:rsid w:val="001308BF"/>
    <w:rsid w:val="00130DB3"/>
    <w:rsid w:val="00133892"/>
    <w:rsid w:val="00137AB7"/>
    <w:rsid w:val="0014272A"/>
    <w:rsid w:val="00144D27"/>
    <w:rsid w:val="00145B87"/>
    <w:rsid w:val="00151553"/>
    <w:rsid w:val="001616A5"/>
    <w:rsid w:val="00162CC0"/>
    <w:rsid w:val="00163F18"/>
    <w:rsid w:val="00165ED3"/>
    <w:rsid w:val="0016602D"/>
    <w:rsid w:val="00167CE5"/>
    <w:rsid w:val="00172E2E"/>
    <w:rsid w:val="0017706D"/>
    <w:rsid w:val="001777DF"/>
    <w:rsid w:val="00177EBA"/>
    <w:rsid w:val="0018099D"/>
    <w:rsid w:val="00184CE4"/>
    <w:rsid w:val="00194825"/>
    <w:rsid w:val="00195217"/>
    <w:rsid w:val="001A211F"/>
    <w:rsid w:val="001A5024"/>
    <w:rsid w:val="001A704C"/>
    <w:rsid w:val="001A7D8B"/>
    <w:rsid w:val="001B0DF8"/>
    <w:rsid w:val="001B131B"/>
    <w:rsid w:val="001B2ADF"/>
    <w:rsid w:val="001B4736"/>
    <w:rsid w:val="001C19CE"/>
    <w:rsid w:val="001C1DF2"/>
    <w:rsid w:val="001C4D20"/>
    <w:rsid w:val="001D17F9"/>
    <w:rsid w:val="001D1A93"/>
    <w:rsid w:val="001D1C6B"/>
    <w:rsid w:val="001D7C89"/>
    <w:rsid w:val="001E5D2C"/>
    <w:rsid w:val="001F0D9E"/>
    <w:rsid w:val="001F4210"/>
    <w:rsid w:val="001F47E2"/>
    <w:rsid w:val="001F47EF"/>
    <w:rsid w:val="001F4FBC"/>
    <w:rsid w:val="001F5225"/>
    <w:rsid w:val="001F5CF9"/>
    <w:rsid w:val="0020008A"/>
    <w:rsid w:val="00200697"/>
    <w:rsid w:val="00201C0D"/>
    <w:rsid w:val="00204CA2"/>
    <w:rsid w:val="002101B3"/>
    <w:rsid w:val="002103B0"/>
    <w:rsid w:val="002112B4"/>
    <w:rsid w:val="00215EA1"/>
    <w:rsid w:val="00216436"/>
    <w:rsid w:val="00221F23"/>
    <w:rsid w:val="00234F4D"/>
    <w:rsid w:val="002362A3"/>
    <w:rsid w:val="002376BA"/>
    <w:rsid w:val="00237858"/>
    <w:rsid w:val="002414E6"/>
    <w:rsid w:val="00245663"/>
    <w:rsid w:val="002471FE"/>
    <w:rsid w:val="00252CFB"/>
    <w:rsid w:val="00253EF4"/>
    <w:rsid w:val="002548A6"/>
    <w:rsid w:val="00256488"/>
    <w:rsid w:val="002568B0"/>
    <w:rsid w:val="0025724E"/>
    <w:rsid w:val="00257704"/>
    <w:rsid w:val="00261EA4"/>
    <w:rsid w:val="00261F31"/>
    <w:rsid w:val="00261FF1"/>
    <w:rsid w:val="00267D2C"/>
    <w:rsid w:val="00271237"/>
    <w:rsid w:val="002713C0"/>
    <w:rsid w:val="002719C4"/>
    <w:rsid w:val="00271A32"/>
    <w:rsid w:val="00276674"/>
    <w:rsid w:val="002800E6"/>
    <w:rsid w:val="00281166"/>
    <w:rsid w:val="002842E1"/>
    <w:rsid w:val="00286410"/>
    <w:rsid w:val="002871D8"/>
    <w:rsid w:val="0029233E"/>
    <w:rsid w:val="002931D1"/>
    <w:rsid w:val="002938EF"/>
    <w:rsid w:val="00296338"/>
    <w:rsid w:val="002A5844"/>
    <w:rsid w:val="002B2AF4"/>
    <w:rsid w:val="002B2D9E"/>
    <w:rsid w:val="002B4261"/>
    <w:rsid w:val="002B431C"/>
    <w:rsid w:val="002B5C9B"/>
    <w:rsid w:val="002C1AB5"/>
    <w:rsid w:val="002C2064"/>
    <w:rsid w:val="002C2B55"/>
    <w:rsid w:val="002C75B0"/>
    <w:rsid w:val="002C7C67"/>
    <w:rsid w:val="002D107B"/>
    <w:rsid w:val="002D2646"/>
    <w:rsid w:val="002D2C1A"/>
    <w:rsid w:val="002D3611"/>
    <w:rsid w:val="002D4286"/>
    <w:rsid w:val="002E27B1"/>
    <w:rsid w:val="002E5882"/>
    <w:rsid w:val="002F4224"/>
    <w:rsid w:val="002F662A"/>
    <w:rsid w:val="002F7CE3"/>
    <w:rsid w:val="00303AC2"/>
    <w:rsid w:val="003043C6"/>
    <w:rsid w:val="00314011"/>
    <w:rsid w:val="00316DEC"/>
    <w:rsid w:val="003227AE"/>
    <w:rsid w:val="00325393"/>
    <w:rsid w:val="00335C0C"/>
    <w:rsid w:val="003377A6"/>
    <w:rsid w:val="003406BB"/>
    <w:rsid w:val="00342DCA"/>
    <w:rsid w:val="00342FF3"/>
    <w:rsid w:val="00351A50"/>
    <w:rsid w:val="00352BA1"/>
    <w:rsid w:val="00353523"/>
    <w:rsid w:val="003560E1"/>
    <w:rsid w:val="00356F67"/>
    <w:rsid w:val="003616BD"/>
    <w:rsid w:val="0036183F"/>
    <w:rsid w:val="00361E20"/>
    <w:rsid w:val="00362C43"/>
    <w:rsid w:val="003645FA"/>
    <w:rsid w:val="00365017"/>
    <w:rsid w:val="00371415"/>
    <w:rsid w:val="00371A5F"/>
    <w:rsid w:val="00374344"/>
    <w:rsid w:val="00376DE8"/>
    <w:rsid w:val="00376F95"/>
    <w:rsid w:val="003829CD"/>
    <w:rsid w:val="00383BB7"/>
    <w:rsid w:val="00384BE5"/>
    <w:rsid w:val="003861C1"/>
    <w:rsid w:val="00386278"/>
    <w:rsid w:val="0039205D"/>
    <w:rsid w:val="0039279E"/>
    <w:rsid w:val="00392936"/>
    <w:rsid w:val="003A25FE"/>
    <w:rsid w:val="003A3386"/>
    <w:rsid w:val="003A3F59"/>
    <w:rsid w:val="003A54DD"/>
    <w:rsid w:val="003A6828"/>
    <w:rsid w:val="003B3B25"/>
    <w:rsid w:val="003B5010"/>
    <w:rsid w:val="003C20CE"/>
    <w:rsid w:val="003C2B8E"/>
    <w:rsid w:val="003C43C0"/>
    <w:rsid w:val="003C7E61"/>
    <w:rsid w:val="003D11AC"/>
    <w:rsid w:val="003D266C"/>
    <w:rsid w:val="003D3F7A"/>
    <w:rsid w:val="003E5402"/>
    <w:rsid w:val="003F0051"/>
    <w:rsid w:val="003F1DB7"/>
    <w:rsid w:val="003F3EFA"/>
    <w:rsid w:val="003F688B"/>
    <w:rsid w:val="003F784D"/>
    <w:rsid w:val="00402239"/>
    <w:rsid w:val="004022E7"/>
    <w:rsid w:val="00402B93"/>
    <w:rsid w:val="00403D94"/>
    <w:rsid w:val="00404091"/>
    <w:rsid w:val="00405892"/>
    <w:rsid w:val="00405D84"/>
    <w:rsid w:val="004061F3"/>
    <w:rsid w:val="00406422"/>
    <w:rsid w:val="00406FC3"/>
    <w:rsid w:val="00410EDA"/>
    <w:rsid w:val="00413410"/>
    <w:rsid w:val="00413C9A"/>
    <w:rsid w:val="0041548C"/>
    <w:rsid w:val="0041695F"/>
    <w:rsid w:val="00420854"/>
    <w:rsid w:val="004233AB"/>
    <w:rsid w:val="00424BAD"/>
    <w:rsid w:val="0043698C"/>
    <w:rsid w:val="0044071F"/>
    <w:rsid w:val="00442799"/>
    <w:rsid w:val="00443435"/>
    <w:rsid w:val="00444976"/>
    <w:rsid w:val="00445308"/>
    <w:rsid w:val="00445A07"/>
    <w:rsid w:val="00446A9E"/>
    <w:rsid w:val="00454484"/>
    <w:rsid w:val="0045474C"/>
    <w:rsid w:val="00455AAC"/>
    <w:rsid w:val="00456F6C"/>
    <w:rsid w:val="0046138A"/>
    <w:rsid w:val="00464E5D"/>
    <w:rsid w:val="00466BC5"/>
    <w:rsid w:val="00472E4F"/>
    <w:rsid w:val="0047672E"/>
    <w:rsid w:val="004806D8"/>
    <w:rsid w:val="004841C8"/>
    <w:rsid w:val="00487D0A"/>
    <w:rsid w:val="004906FB"/>
    <w:rsid w:val="004964D3"/>
    <w:rsid w:val="004A1436"/>
    <w:rsid w:val="004A2AAF"/>
    <w:rsid w:val="004A470B"/>
    <w:rsid w:val="004A487C"/>
    <w:rsid w:val="004A572B"/>
    <w:rsid w:val="004B09AC"/>
    <w:rsid w:val="004B6837"/>
    <w:rsid w:val="004B7067"/>
    <w:rsid w:val="004C18F0"/>
    <w:rsid w:val="004C2E4A"/>
    <w:rsid w:val="004C567E"/>
    <w:rsid w:val="004C62EA"/>
    <w:rsid w:val="004C75F0"/>
    <w:rsid w:val="004C7771"/>
    <w:rsid w:val="004C7D28"/>
    <w:rsid w:val="004D12CE"/>
    <w:rsid w:val="004D430B"/>
    <w:rsid w:val="004E02C2"/>
    <w:rsid w:val="004E0650"/>
    <w:rsid w:val="004E53C2"/>
    <w:rsid w:val="004E706C"/>
    <w:rsid w:val="004F2BC6"/>
    <w:rsid w:val="004F3EED"/>
    <w:rsid w:val="004F660C"/>
    <w:rsid w:val="00500F19"/>
    <w:rsid w:val="00502EAC"/>
    <w:rsid w:val="00503BA0"/>
    <w:rsid w:val="00504D65"/>
    <w:rsid w:val="005055CF"/>
    <w:rsid w:val="00507249"/>
    <w:rsid w:val="005077F0"/>
    <w:rsid w:val="00507860"/>
    <w:rsid w:val="005114F1"/>
    <w:rsid w:val="0051438C"/>
    <w:rsid w:val="005144A2"/>
    <w:rsid w:val="00515000"/>
    <w:rsid w:val="00515BF9"/>
    <w:rsid w:val="00523010"/>
    <w:rsid w:val="0052431F"/>
    <w:rsid w:val="00524B85"/>
    <w:rsid w:val="00524D6F"/>
    <w:rsid w:val="005256BE"/>
    <w:rsid w:val="00525F97"/>
    <w:rsid w:val="00526121"/>
    <w:rsid w:val="00530682"/>
    <w:rsid w:val="00531289"/>
    <w:rsid w:val="00531908"/>
    <w:rsid w:val="00535855"/>
    <w:rsid w:val="00540903"/>
    <w:rsid w:val="00544FD7"/>
    <w:rsid w:val="00546567"/>
    <w:rsid w:val="00547F7F"/>
    <w:rsid w:val="00551D50"/>
    <w:rsid w:val="005539C0"/>
    <w:rsid w:val="0055574B"/>
    <w:rsid w:val="005601C7"/>
    <w:rsid w:val="005633F8"/>
    <w:rsid w:val="00563C06"/>
    <w:rsid w:val="00572256"/>
    <w:rsid w:val="005738B7"/>
    <w:rsid w:val="00573DC0"/>
    <w:rsid w:val="005800CE"/>
    <w:rsid w:val="00582EFC"/>
    <w:rsid w:val="00586BF6"/>
    <w:rsid w:val="00590B20"/>
    <w:rsid w:val="00592148"/>
    <w:rsid w:val="0059235B"/>
    <w:rsid w:val="005931D0"/>
    <w:rsid w:val="00594F3C"/>
    <w:rsid w:val="005A2D8B"/>
    <w:rsid w:val="005A53F2"/>
    <w:rsid w:val="005A572D"/>
    <w:rsid w:val="005B141B"/>
    <w:rsid w:val="005B53A4"/>
    <w:rsid w:val="005B61C0"/>
    <w:rsid w:val="005C07EE"/>
    <w:rsid w:val="005C1404"/>
    <w:rsid w:val="005C17A5"/>
    <w:rsid w:val="005C26F0"/>
    <w:rsid w:val="005C7F1D"/>
    <w:rsid w:val="005D021C"/>
    <w:rsid w:val="005D312A"/>
    <w:rsid w:val="005D5C35"/>
    <w:rsid w:val="005E0098"/>
    <w:rsid w:val="005E010D"/>
    <w:rsid w:val="005E30B9"/>
    <w:rsid w:val="005E353B"/>
    <w:rsid w:val="005E38C8"/>
    <w:rsid w:val="005E6E37"/>
    <w:rsid w:val="005F6AC5"/>
    <w:rsid w:val="005F7F83"/>
    <w:rsid w:val="006029CE"/>
    <w:rsid w:val="006035B5"/>
    <w:rsid w:val="00603D54"/>
    <w:rsid w:val="00605376"/>
    <w:rsid w:val="006069A4"/>
    <w:rsid w:val="00613C54"/>
    <w:rsid w:val="00614A5E"/>
    <w:rsid w:val="00616462"/>
    <w:rsid w:val="006169EF"/>
    <w:rsid w:val="00626D16"/>
    <w:rsid w:val="00627E27"/>
    <w:rsid w:val="0063093F"/>
    <w:rsid w:val="0063129B"/>
    <w:rsid w:val="0063188D"/>
    <w:rsid w:val="00631B96"/>
    <w:rsid w:val="0063500B"/>
    <w:rsid w:val="00637426"/>
    <w:rsid w:val="006403B3"/>
    <w:rsid w:val="00640E17"/>
    <w:rsid w:val="00640F54"/>
    <w:rsid w:val="006413CB"/>
    <w:rsid w:val="00642145"/>
    <w:rsid w:val="00642B75"/>
    <w:rsid w:val="00643FEC"/>
    <w:rsid w:val="00652698"/>
    <w:rsid w:val="00655F0F"/>
    <w:rsid w:val="00656A5E"/>
    <w:rsid w:val="00656B61"/>
    <w:rsid w:val="0065795C"/>
    <w:rsid w:val="00661310"/>
    <w:rsid w:val="00664461"/>
    <w:rsid w:val="00665C94"/>
    <w:rsid w:val="00672668"/>
    <w:rsid w:val="006731D2"/>
    <w:rsid w:val="006800CB"/>
    <w:rsid w:val="00681A73"/>
    <w:rsid w:val="00687E50"/>
    <w:rsid w:val="00687EC8"/>
    <w:rsid w:val="00690407"/>
    <w:rsid w:val="0069799C"/>
    <w:rsid w:val="006A2AD8"/>
    <w:rsid w:val="006A5ACB"/>
    <w:rsid w:val="006A5F94"/>
    <w:rsid w:val="006A6229"/>
    <w:rsid w:val="006A6394"/>
    <w:rsid w:val="006A6881"/>
    <w:rsid w:val="006A6AA3"/>
    <w:rsid w:val="006A6DC1"/>
    <w:rsid w:val="006A78C0"/>
    <w:rsid w:val="006B6DF9"/>
    <w:rsid w:val="006C18B2"/>
    <w:rsid w:val="006C1BC8"/>
    <w:rsid w:val="006C344A"/>
    <w:rsid w:val="006C52D6"/>
    <w:rsid w:val="006C55E4"/>
    <w:rsid w:val="006C7050"/>
    <w:rsid w:val="006C7318"/>
    <w:rsid w:val="006D187C"/>
    <w:rsid w:val="006D1916"/>
    <w:rsid w:val="006D3AB7"/>
    <w:rsid w:val="006D5BA7"/>
    <w:rsid w:val="006D5C73"/>
    <w:rsid w:val="006E050B"/>
    <w:rsid w:val="006E26BA"/>
    <w:rsid w:val="006E3220"/>
    <w:rsid w:val="006E39BF"/>
    <w:rsid w:val="006E45E0"/>
    <w:rsid w:val="006E7AF1"/>
    <w:rsid w:val="006F28F3"/>
    <w:rsid w:val="006F2982"/>
    <w:rsid w:val="006F4117"/>
    <w:rsid w:val="00700642"/>
    <w:rsid w:val="00700716"/>
    <w:rsid w:val="0070467D"/>
    <w:rsid w:val="00704CA0"/>
    <w:rsid w:val="007050EB"/>
    <w:rsid w:val="0070659A"/>
    <w:rsid w:val="00706FF5"/>
    <w:rsid w:val="00707A63"/>
    <w:rsid w:val="00707F34"/>
    <w:rsid w:val="00712642"/>
    <w:rsid w:val="00714432"/>
    <w:rsid w:val="00714C2E"/>
    <w:rsid w:val="00717539"/>
    <w:rsid w:val="00717C87"/>
    <w:rsid w:val="0073178F"/>
    <w:rsid w:val="00731CBF"/>
    <w:rsid w:val="00735668"/>
    <w:rsid w:val="00736D5E"/>
    <w:rsid w:val="00740DAF"/>
    <w:rsid w:val="007472D5"/>
    <w:rsid w:val="007512EF"/>
    <w:rsid w:val="007513AB"/>
    <w:rsid w:val="0075159F"/>
    <w:rsid w:val="00754AE8"/>
    <w:rsid w:val="00756909"/>
    <w:rsid w:val="007600F1"/>
    <w:rsid w:val="00760334"/>
    <w:rsid w:val="0076288E"/>
    <w:rsid w:val="00764B31"/>
    <w:rsid w:val="00770DEE"/>
    <w:rsid w:val="00771A28"/>
    <w:rsid w:val="00774865"/>
    <w:rsid w:val="0078069E"/>
    <w:rsid w:val="007808EC"/>
    <w:rsid w:val="007810AD"/>
    <w:rsid w:val="0078622F"/>
    <w:rsid w:val="00787960"/>
    <w:rsid w:val="00796AA4"/>
    <w:rsid w:val="007A2414"/>
    <w:rsid w:val="007A5C64"/>
    <w:rsid w:val="007A6636"/>
    <w:rsid w:val="007A7A07"/>
    <w:rsid w:val="007B255F"/>
    <w:rsid w:val="007B30F3"/>
    <w:rsid w:val="007B4864"/>
    <w:rsid w:val="007C0BBF"/>
    <w:rsid w:val="007C28AA"/>
    <w:rsid w:val="007C51D6"/>
    <w:rsid w:val="007C7065"/>
    <w:rsid w:val="007D0DC7"/>
    <w:rsid w:val="007D46A2"/>
    <w:rsid w:val="007D67E2"/>
    <w:rsid w:val="007D7598"/>
    <w:rsid w:val="007E2620"/>
    <w:rsid w:val="007E5C15"/>
    <w:rsid w:val="007F0D5D"/>
    <w:rsid w:val="007F3037"/>
    <w:rsid w:val="007F4F19"/>
    <w:rsid w:val="007F5FC2"/>
    <w:rsid w:val="007F6779"/>
    <w:rsid w:val="007F7A89"/>
    <w:rsid w:val="00800460"/>
    <w:rsid w:val="00801B93"/>
    <w:rsid w:val="00810C5D"/>
    <w:rsid w:val="00810DB3"/>
    <w:rsid w:val="00812101"/>
    <w:rsid w:val="008141C0"/>
    <w:rsid w:val="00820F47"/>
    <w:rsid w:val="00830D33"/>
    <w:rsid w:val="00831122"/>
    <w:rsid w:val="00831760"/>
    <w:rsid w:val="00833FDE"/>
    <w:rsid w:val="00835F05"/>
    <w:rsid w:val="008376A4"/>
    <w:rsid w:val="00841A9A"/>
    <w:rsid w:val="00841AFD"/>
    <w:rsid w:val="008443C3"/>
    <w:rsid w:val="008456C6"/>
    <w:rsid w:val="00846887"/>
    <w:rsid w:val="00847465"/>
    <w:rsid w:val="0084749B"/>
    <w:rsid w:val="008523EC"/>
    <w:rsid w:val="00853405"/>
    <w:rsid w:val="00855E58"/>
    <w:rsid w:val="00856717"/>
    <w:rsid w:val="0085722E"/>
    <w:rsid w:val="00860BFF"/>
    <w:rsid w:val="00860D7D"/>
    <w:rsid w:val="00861280"/>
    <w:rsid w:val="00864BC2"/>
    <w:rsid w:val="008666E4"/>
    <w:rsid w:val="00873249"/>
    <w:rsid w:val="0087517A"/>
    <w:rsid w:val="008803DA"/>
    <w:rsid w:val="00880D93"/>
    <w:rsid w:val="008824AA"/>
    <w:rsid w:val="00882D8F"/>
    <w:rsid w:val="00886FAE"/>
    <w:rsid w:val="00891BBC"/>
    <w:rsid w:val="00892F15"/>
    <w:rsid w:val="00893969"/>
    <w:rsid w:val="0089583A"/>
    <w:rsid w:val="00895A42"/>
    <w:rsid w:val="008966F3"/>
    <w:rsid w:val="00896D10"/>
    <w:rsid w:val="008A242B"/>
    <w:rsid w:val="008A377C"/>
    <w:rsid w:val="008A3855"/>
    <w:rsid w:val="008A46F8"/>
    <w:rsid w:val="008B1790"/>
    <w:rsid w:val="008B426A"/>
    <w:rsid w:val="008B6924"/>
    <w:rsid w:val="008B6F14"/>
    <w:rsid w:val="008B7070"/>
    <w:rsid w:val="008B7185"/>
    <w:rsid w:val="008B72B7"/>
    <w:rsid w:val="008C0524"/>
    <w:rsid w:val="008D0732"/>
    <w:rsid w:val="008D1F19"/>
    <w:rsid w:val="008E5D0E"/>
    <w:rsid w:val="008E6BEA"/>
    <w:rsid w:val="008F1685"/>
    <w:rsid w:val="008F25A8"/>
    <w:rsid w:val="008F26FB"/>
    <w:rsid w:val="008F2EF7"/>
    <w:rsid w:val="008F4FC7"/>
    <w:rsid w:val="0090116B"/>
    <w:rsid w:val="00901DE7"/>
    <w:rsid w:val="00902409"/>
    <w:rsid w:val="00903302"/>
    <w:rsid w:val="009062A0"/>
    <w:rsid w:val="009107E6"/>
    <w:rsid w:val="00911F5F"/>
    <w:rsid w:val="00922566"/>
    <w:rsid w:val="00922B84"/>
    <w:rsid w:val="009249CE"/>
    <w:rsid w:val="00933B6A"/>
    <w:rsid w:val="00934855"/>
    <w:rsid w:val="009364DE"/>
    <w:rsid w:val="00936A1B"/>
    <w:rsid w:val="0093709C"/>
    <w:rsid w:val="00940315"/>
    <w:rsid w:val="0094355D"/>
    <w:rsid w:val="00943FD7"/>
    <w:rsid w:val="00944845"/>
    <w:rsid w:val="0094643B"/>
    <w:rsid w:val="00960918"/>
    <w:rsid w:val="00961AAA"/>
    <w:rsid w:val="00963671"/>
    <w:rsid w:val="00963B84"/>
    <w:rsid w:val="00963ED3"/>
    <w:rsid w:val="0097251D"/>
    <w:rsid w:val="00976A04"/>
    <w:rsid w:val="0097769F"/>
    <w:rsid w:val="009817E4"/>
    <w:rsid w:val="0098743D"/>
    <w:rsid w:val="00992144"/>
    <w:rsid w:val="00993A08"/>
    <w:rsid w:val="00994461"/>
    <w:rsid w:val="00994E5C"/>
    <w:rsid w:val="009970A2"/>
    <w:rsid w:val="00997E43"/>
    <w:rsid w:val="009A3062"/>
    <w:rsid w:val="009B0E28"/>
    <w:rsid w:val="009B2957"/>
    <w:rsid w:val="009B4819"/>
    <w:rsid w:val="009C0264"/>
    <w:rsid w:val="009C1F2C"/>
    <w:rsid w:val="009C2C7C"/>
    <w:rsid w:val="009C37B7"/>
    <w:rsid w:val="009C3F3B"/>
    <w:rsid w:val="009C4F08"/>
    <w:rsid w:val="009C5027"/>
    <w:rsid w:val="009C5734"/>
    <w:rsid w:val="009C6CE7"/>
    <w:rsid w:val="009C7539"/>
    <w:rsid w:val="009D3EDE"/>
    <w:rsid w:val="009D78D0"/>
    <w:rsid w:val="009E0FA9"/>
    <w:rsid w:val="009E294A"/>
    <w:rsid w:val="009E4713"/>
    <w:rsid w:val="009E5AC0"/>
    <w:rsid w:val="009E7440"/>
    <w:rsid w:val="009F2C84"/>
    <w:rsid w:val="009F2E5A"/>
    <w:rsid w:val="009F5C18"/>
    <w:rsid w:val="00A00F28"/>
    <w:rsid w:val="00A076C4"/>
    <w:rsid w:val="00A10ACB"/>
    <w:rsid w:val="00A14281"/>
    <w:rsid w:val="00A147AC"/>
    <w:rsid w:val="00A15F46"/>
    <w:rsid w:val="00A165A2"/>
    <w:rsid w:val="00A16FCC"/>
    <w:rsid w:val="00A20234"/>
    <w:rsid w:val="00A203D8"/>
    <w:rsid w:val="00A23DEE"/>
    <w:rsid w:val="00A262EF"/>
    <w:rsid w:val="00A320A2"/>
    <w:rsid w:val="00A32756"/>
    <w:rsid w:val="00A374A3"/>
    <w:rsid w:val="00A40F84"/>
    <w:rsid w:val="00A42B1F"/>
    <w:rsid w:val="00A439BB"/>
    <w:rsid w:val="00A44E7D"/>
    <w:rsid w:val="00A45156"/>
    <w:rsid w:val="00A45880"/>
    <w:rsid w:val="00A4620D"/>
    <w:rsid w:val="00A467D8"/>
    <w:rsid w:val="00A4715F"/>
    <w:rsid w:val="00A47754"/>
    <w:rsid w:val="00A60CFB"/>
    <w:rsid w:val="00A62F1E"/>
    <w:rsid w:val="00A657A7"/>
    <w:rsid w:val="00A73F38"/>
    <w:rsid w:val="00A74BD4"/>
    <w:rsid w:val="00A750CF"/>
    <w:rsid w:val="00A824AB"/>
    <w:rsid w:val="00A82896"/>
    <w:rsid w:val="00A83A94"/>
    <w:rsid w:val="00A910F9"/>
    <w:rsid w:val="00A91BE9"/>
    <w:rsid w:val="00A925C7"/>
    <w:rsid w:val="00A95AE6"/>
    <w:rsid w:val="00AA038B"/>
    <w:rsid w:val="00AA1CDC"/>
    <w:rsid w:val="00AA5129"/>
    <w:rsid w:val="00AB00BD"/>
    <w:rsid w:val="00AB1A5A"/>
    <w:rsid w:val="00AB6C34"/>
    <w:rsid w:val="00AB7671"/>
    <w:rsid w:val="00AC0993"/>
    <w:rsid w:val="00AC168A"/>
    <w:rsid w:val="00AC2B55"/>
    <w:rsid w:val="00AC65BC"/>
    <w:rsid w:val="00AC6F36"/>
    <w:rsid w:val="00AC7D67"/>
    <w:rsid w:val="00AD2F4D"/>
    <w:rsid w:val="00AD5080"/>
    <w:rsid w:val="00AD6F01"/>
    <w:rsid w:val="00AD7B5B"/>
    <w:rsid w:val="00AE4C4D"/>
    <w:rsid w:val="00AE75C3"/>
    <w:rsid w:val="00AF165E"/>
    <w:rsid w:val="00AF7ADB"/>
    <w:rsid w:val="00B0034F"/>
    <w:rsid w:val="00B004CF"/>
    <w:rsid w:val="00B00A7A"/>
    <w:rsid w:val="00B00D80"/>
    <w:rsid w:val="00B01642"/>
    <w:rsid w:val="00B0471F"/>
    <w:rsid w:val="00B049AF"/>
    <w:rsid w:val="00B11DD5"/>
    <w:rsid w:val="00B13E6E"/>
    <w:rsid w:val="00B1476D"/>
    <w:rsid w:val="00B14C65"/>
    <w:rsid w:val="00B1714A"/>
    <w:rsid w:val="00B21273"/>
    <w:rsid w:val="00B21E58"/>
    <w:rsid w:val="00B246BF"/>
    <w:rsid w:val="00B32176"/>
    <w:rsid w:val="00B358F3"/>
    <w:rsid w:val="00B40574"/>
    <w:rsid w:val="00B4472A"/>
    <w:rsid w:val="00B44866"/>
    <w:rsid w:val="00B4574E"/>
    <w:rsid w:val="00B508BD"/>
    <w:rsid w:val="00B50D49"/>
    <w:rsid w:val="00B55BCF"/>
    <w:rsid w:val="00B5741F"/>
    <w:rsid w:val="00B61DFC"/>
    <w:rsid w:val="00B63C93"/>
    <w:rsid w:val="00B66DC7"/>
    <w:rsid w:val="00B6758A"/>
    <w:rsid w:val="00B6769F"/>
    <w:rsid w:val="00B712B7"/>
    <w:rsid w:val="00B71CD4"/>
    <w:rsid w:val="00B7213C"/>
    <w:rsid w:val="00B75586"/>
    <w:rsid w:val="00B76D3F"/>
    <w:rsid w:val="00B80D82"/>
    <w:rsid w:val="00B81083"/>
    <w:rsid w:val="00B836E1"/>
    <w:rsid w:val="00B83ADE"/>
    <w:rsid w:val="00B8527E"/>
    <w:rsid w:val="00B85CD0"/>
    <w:rsid w:val="00B91866"/>
    <w:rsid w:val="00B91A10"/>
    <w:rsid w:val="00B9371B"/>
    <w:rsid w:val="00B97617"/>
    <w:rsid w:val="00B97D37"/>
    <w:rsid w:val="00BA1C26"/>
    <w:rsid w:val="00BA2A3F"/>
    <w:rsid w:val="00BA31D8"/>
    <w:rsid w:val="00BA74F5"/>
    <w:rsid w:val="00BB4CA0"/>
    <w:rsid w:val="00BB4CF7"/>
    <w:rsid w:val="00BB50B8"/>
    <w:rsid w:val="00BB61EE"/>
    <w:rsid w:val="00BB6ACE"/>
    <w:rsid w:val="00BC0063"/>
    <w:rsid w:val="00BC1ECD"/>
    <w:rsid w:val="00BC3CF5"/>
    <w:rsid w:val="00BC54D0"/>
    <w:rsid w:val="00BC697D"/>
    <w:rsid w:val="00BC7D53"/>
    <w:rsid w:val="00BD3680"/>
    <w:rsid w:val="00BD5A17"/>
    <w:rsid w:val="00BD68EE"/>
    <w:rsid w:val="00BE2E94"/>
    <w:rsid w:val="00BE7AD9"/>
    <w:rsid w:val="00BF00D9"/>
    <w:rsid w:val="00BF0964"/>
    <w:rsid w:val="00BF3E4F"/>
    <w:rsid w:val="00C00834"/>
    <w:rsid w:val="00C00AAF"/>
    <w:rsid w:val="00C06AE1"/>
    <w:rsid w:val="00C11DB7"/>
    <w:rsid w:val="00C12660"/>
    <w:rsid w:val="00C13D52"/>
    <w:rsid w:val="00C2214F"/>
    <w:rsid w:val="00C230C3"/>
    <w:rsid w:val="00C23554"/>
    <w:rsid w:val="00C26745"/>
    <w:rsid w:val="00C3301C"/>
    <w:rsid w:val="00C36DAD"/>
    <w:rsid w:val="00C3704E"/>
    <w:rsid w:val="00C431E2"/>
    <w:rsid w:val="00C4492C"/>
    <w:rsid w:val="00C45239"/>
    <w:rsid w:val="00C45B2F"/>
    <w:rsid w:val="00C46D5A"/>
    <w:rsid w:val="00C53760"/>
    <w:rsid w:val="00C6014C"/>
    <w:rsid w:val="00C64500"/>
    <w:rsid w:val="00C660E9"/>
    <w:rsid w:val="00C677EC"/>
    <w:rsid w:val="00C70060"/>
    <w:rsid w:val="00C702B5"/>
    <w:rsid w:val="00C72BD7"/>
    <w:rsid w:val="00C72D50"/>
    <w:rsid w:val="00C754AC"/>
    <w:rsid w:val="00C76C7E"/>
    <w:rsid w:val="00C80266"/>
    <w:rsid w:val="00C84A1F"/>
    <w:rsid w:val="00C84D03"/>
    <w:rsid w:val="00C97F00"/>
    <w:rsid w:val="00CA27D5"/>
    <w:rsid w:val="00CA3254"/>
    <w:rsid w:val="00CA3839"/>
    <w:rsid w:val="00CA41A5"/>
    <w:rsid w:val="00CA5555"/>
    <w:rsid w:val="00CA5691"/>
    <w:rsid w:val="00CB09E6"/>
    <w:rsid w:val="00CB1597"/>
    <w:rsid w:val="00CB2BCB"/>
    <w:rsid w:val="00CB2CA7"/>
    <w:rsid w:val="00CC1910"/>
    <w:rsid w:val="00CC24CF"/>
    <w:rsid w:val="00CC3978"/>
    <w:rsid w:val="00CD5469"/>
    <w:rsid w:val="00CD6366"/>
    <w:rsid w:val="00CD647E"/>
    <w:rsid w:val="00CE0004"/>
    <w:rsid w:val="00CE03D4"/>
    <w:rsid w:val="00CE0E38"/>
    <w:rsid w:val="00CE32EA"/>
    <w:rsid w:val="00CF7CD7"/>
    <w:rsid w:val="00D03555"/>
    <w:rsid w:val="00D04479"/>
    <w:rsid w:val="00D1077C"/>
    <w:rsid w:val="00D179C6"/>
    <w:rsid w:val="00D21BE4"/>
    <w:rsid w:val="00D221D8"/>
    <w:rsid w:val="00D25DDF"/>
    <w:rsid w:val="00D26C50"/>
    <w:rsid w:val="00D278D1"/>
    <w:rsid w:val="00D3090F"/>
    <w:rsid w:val="00D3573E"/>
    <w:rsid w:val="00D36996"/>
    <w:rsid w:val="00D40EC6"/>
    <w:rsid w:val="00D453A2"/>
    <w:rsid w:val="00D45EBE"/>
    <w:rsid w:val="00D51CEF"/>
    <w:rsid w:val="00D52406"/>
    <w:rsid w:val="00D52988"/>
    <w:rsid w:val="00D60501"/>
    <w:rsid w:val="00D605A7"/>
    <w:rsid w:val="00D6083C"/>
    <w:rsid w:val="00D6491E"/>
    <w:rsid w:val="00D64BB8"/>
    <w:rsid w:val="00D70761"/>
    <w:rsid w:val="00D73E69"/>
    <w:rsid w:val="00D741AD"/>
    <w:rsid w:val="00D770D1"/>
    <w:rsid w:val="00D77278"/>
    <w:rsid w:val="00D80E56"/>
    <w:rsid w:val="00D80ECF"/>
    <w:rsid w:val="00D83ADE"/>
    <w:rsid w:val="00D91AFF"/>
    <w:rsid w:val="00D94E1A"/>
    <w:rsid w:val="00D96365"/>
    <w:rsid w:val="00D973BF"/>
    <w:rsid w:val="00DA020C"/>
    <w:rsid w:val="00DA1962"/>
    <w:rsid w:val="00DA51F4"/>
    <w:rsid w:val="00DA5D0F"/>
    <w:rsid w:val="00DA66D4"/>
    <w:rsid w:val="00DB2983"/>
    <w:rsid w:val="00DB2B9D"/>
    <w:rsid w:val="00DB2CB9"/>
    <w:rsid w:val="00DB44CC"/>
    <w:rsid w:val="00DB536E"/>
    <w:rsid w:val="00DB5A83"/>
    <w:rsid w:val="00DB7CE1"/>
    <w:rsid w:val="00DC24CC"/>
    <w:rsid w:val="00DC2605"/>
    <w:rsid w:val="00DC2C18"/>
    <w:rsid w:val="00DC4D49"/>
    <w:rsid w:val="00DC6D84"/>
    <w:rsid w:val="00DD1292"/>
    <w:rsid w:val="00DD1FFC"/>
    <w:rsid w:val="00DD4440"/>
    <w:rsid w:val="00DD554C"/>
    <w:rsid w:val="00DD5FFE"/>
    <w:rsid w:val="00DE26A9"/>
    <w:rsid w:val="00DE3141"/>
    <w:rsid w:val="00DE4B43"/>
    <w:rsid w:val="00DE7310"/>
    <w:rsid w:val="00DE749A"/>
    <w:rsid w:val="00DE7C6C"/>
    <w:rsid w:val="00DF0F7D"/>
    <w:rsid w:val="00DF3970"/>
    <w:rsid w:val="00DF3CEC"/>
    <w:rsid w:val="00DF5C8B"/>
    <w:rsid w:val="00DF6194"/>
    <w:rsid w:val="00DF7765"/>
    <w:rsid w:val="00E01B19"/>
    <w:rsid w:val="00E01D72"/>
    <w:rsid w:val="00E03E08"/>
    <w:rsid w:val="00E05D38"/>
    <w:rsid w:val="00E11EB4"/>
    <w:rsid w:val="00E12B80"/>
    <w:rsid w:val="00E229DE"/>
    <w:rsid w:val="00E25E29"/>
    <w:rsid w:val="00E33447"/>
    <w:rsid w:val="00E344B0"/>
    <w:rsid w:val="00E35317"/>
    <w:rsid w:val="00E40C35"/>
    <w:rsid w:val="00E41E19"/>
    <w:rsid w:val="00E4339A"/>
    <w:rsid w:val="00E444AC"/>
    <w:rsid w:val="00E44A29"/>
    <w:rsid w:val="00E44C63"/>
    <w:rsid w:val="00E4529F"/>
    <w:rsid w:val="00E507D4"/>
    <w:rsid w:val="00E54FD2"/>
    <w:rsid w:val="00E60406"/>
    <w:rsid w:val="00E6153A"/>
    <w:rsid w:val="00E6626A"/>
    <w:rsid w:val="00E66721"/>
    <w:rsid w:val="00E67AE8"/>
    <w:rsid w:val="00E70EC8"/>
    <w:rsid w:val="00E735B4"/>
    <w:rsid w:val="00E738D9"/>
    <w:rsid w:val="00E7526F"/>
    <w:rsid w:val="00E76A17"/>
    <w:rsid w:val="00E815BB"/>
    <w:rsid w:val="00E81F74"/>
    <w:rsid w:val="00E83EED"/>
    <w:rsid w:val="00E8550C"/>
    <w:rsid w:val="00E87E23"/>
    <w:rsid w:val="00E928AF"/>
    <w:rsid w:val="00E930DF"/>
    <w:rsid w:val="00EA33D7"/>
    <w:rsid w:val="00EA7E9B"/>
    <w:rsid w:val="00EB1B2D"/>
    <w:rsid w:val="00EB25CC"/>
    <w:rsid w:val="00EB2BBB"/>
    <w:rsid w:val="00EB3954"/>
    <w:rsid w:val="00EB6CA1"/>
    <w:rsid w:val="00EC134F"/>
    <w:rsid w:val="00EC3C25"/>
    <w:rsid w:val="00ED0989"/>
    <w:rsid w:val="00ED4783"/>
    <w:rsid w:val="00ED54B3"/>
    <w:rsid w:val="00EE0457"/>
    <w:rsid w:val="00EE2678"/>
    <w:rsid w:val="00EF02CE"/>
    <w:rsid w:val="00EF0536"/>
    <w:rsid w:val="00EF20CF"/>
    <w:rsid w:val="00EF22A6"/>
    <w:rsid w:val="00EF29B0"/>
    <w:rsid w:val="00EF416D"/>
    <w:rsid w:val="00EF42CE"/>
    <w:rsid w:val="00EF7518"/>
    <w:rsid w:val="00F03526"/>
    <w:rsid w:val="00F06A69"/>
    <w:rsid w:val="00F141C4"/>
    <w:rsid w:val="00F15253"/>
    <w:rsid w:val="00F163F9"/>
    <w:rsid w:val="00F177B8"/>
    <w:rsid w:val="00F2392D"/>
    <w:rsid w:val="00F27CE6"/>
    <w:rsid w:val="00F308F1"/>
    <w:rsid w:val="00F32408"/>
    <w:rsid w:val="00F337B9"/>
    <w:rsid w:val="00F35792"/>
    <w:rsid w:val="00F35C7D"/>
    <w:rsid w:val="00F36282"/>
    <w:rsid w:val="00F439E1"/>
    <w:rsid w:val="00F464B2"/>
    <w:rsid w:val="00F46D1B"/>
    <w:rsid w:val="00F4766D"/>
    <w:rsid w:val="00F47AB9"/>
    <w:rsid w:val="00F573A4"/>
    <w:rsid w:val="00F60FEA"/>
    <w:rsid w:val="00F63448"/>
    <w:rsid w:val="00F6361B"/>
    <w:rsid w:val="00F67A73"/>
    <w:rsid w:val="00F67BF2"/>
    <w:rsid w:val="00F67C57"/>
    <w:rsid w:val="00F7103F"/>
    <w:rsid w:val="00F74B75"/>
    <w:rsid w:val="00F7551D"/>
    <w:rsid w:val="00F82876"/>
    <w:rsid w:val="00F84AB8"/>
    <w:rsid w:val="00F84F39"/>
    <w:rsid w:val="00F86FBA"/>
    <w:rsid w:val="00F87944"/>
    <w:rsid w:val="00F91CC4"/>
    <w:rsid w:val="00F92894"/>
    <w:rsid w:val="00F93630"/>
    <w:rsid w:val="00F94B03"/>
    <w:rsid w:val="00F958CE"/>
    <w:rsid w:val="00F9597E"/>
    <w:rsid w:val="00F965BA"/>
    <w:rsid w:val="00F96A07"/>
    <w:rsid w:val="00F973A2"/>
    <w:rsid w:val="00FA02D7"/>
    <w:rsid w:val="00FB3986"/>
    <w:rsid w:val="00FB4DA3"/>
    <w:rsid w:val="00FB5773"/>
    <w:rsid w:val="00FB5CCF"/>
    <w:rsid w:val="00FB6CC2"/>
    <w:rsid w:val="00FB6E43"/>
    <w:rsid w:val="00FB76A9"/>
    <w:rsid w:val="00FC2A2C"/>
    <w:rsid w:val="00FC416D"/>
    <w:rsid w:val="00FC721E"/>
    <w:rsid w:val="00FC7850"/>
    <w:rsid w:val="00FC7961"/>
    <w:rsid w:val="00FD0881"/>
    <w:rsid w:val="00FD24F9"/>
    <w:rsid w:val="00FD753D"/>
    <w:rsid w:val="00FE1483"/>
    <w:rsid w:val="00FE212F"/>
    <w:rsid w:val="00FE22D6"/>
    <w:rsid w:val="00FE49B4"/>
    <w:rsid w:val="00FE5666"/>
    <w:rsid w:val="00FF046D"/>
    <w:rsid w:val="00FF0D58"/>
    <w:rsid w:val="00FF74B2"/>
    <w:rsid w:val="5F13712A"/>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41E8"/>
  <w15:docId w15:val="{7A41AEB4-5515-4214-A690-D285EF06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ES" w:eastAsia="en-US"/>
    </w:rPr>
  </w:style>
  <w:style w:type="paragraph" w:styleId="Ttulo2">
    <w:name w:val="heading 2"/>
    <w:basedOn w:val="Normal"/>
    <w:next w:val="Normal"/>
    <w:link w:val="Ttulo2Car"/>
    <w:uiPriority w:val="9"/>
    <w:semiHidden/>
    <w:unhideWhenUsed/>
    <w:qFormat/>
    <w:rsid w:val="004A14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lang w:val="es-EC"/>
    </w:rPr>
  </w:style>
  <w:style w:type="paragraph" w:styleId="Ttulo4">
    <w:name w:val="heading 4"/>
    <w:basedOn w:val="Normal"/>
    <w:link w:val="Ttulo4C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unhideWhenUsed/>
    <w:qFormat/>
    <w:pPr>
      <w:spacing w:after="12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Sangria"/>
    <w:link w:val="SinespaciadoCar"/>
    <w:uiPriority w:val="1"/>
    <w:qFormat/>
    <w:rPr>
      <w:sz w:val="22"/>
      <w:szCs w:val="22"/>
      <w:lang w:val="es-ES" w:eastAsia="en-US"/>
    </w:rPr>
  </w:style>
  <w:style w:type="character" w:customStyle="1" w:styleId="EncabezadoCar">
    <w:name w:val="Encabezado Car"/>
    <w:basedOn w:val="Fuentedeprrafopredeter"/>
    <w:link w:val="Encabezado"/>
    <w:uiPriority w:val="99"/>
    <w:rPr>
      <w:lang w:val="es-ES"/>
    </w:rPr>
  </w:style>
  <w:style w:type="character" w:customStyle="1" w:styleId="PiedepginaCar">
    <w:name w:val="Pie de página Car"/>
    <w:basedOn w:val="Fuentedeprrafopredeter"/>
    <w:link w:val="Piedepgina"/>
    <w:uiPriority w:val="99"/>
    <w:rPr>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Ttulo4Car">
    <w:name w:val="Título 4 Car"/>
    <w:basedOn w:val="Fuentedeprrafopredeter"/>
    <w:link w:val="Ttulo4"/>
    <w:uiPriority w:val="9"/>
    <w:qFormat/>
    <w:rPr>
      <w:rFonts w:ascii="Times New Roman" w:eastAsia="Times New Roman" w:hAnsi="Times New Roman" w:cs="Times New Roman"/>
      <w:b/>
      <w:bCs/>
      <w:sz w:val="24"/>
      <w:szCs w:val="24"/>
      <w:lang w:eastAsia="es-EC"/>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864" w:themeColor="accent1" w:themeShade="80"/>
      <w:sz w:val="24"/>
      <w:szCs w:val="24"/>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character" w:customStyle="1" w:styleId="SinespaciadoCar">
    <w:name w:val="Sin espaciado Car"/>
    <w:aliases w:val="Normal Sangria Car"/>
    <w:link w:val="Sinespaciado"/>
    <w:uiPriority w:val="1"/>
    <w:qFormat/>
    <w:rPr>
      <w:lang w:val="es-ES"/>
    </w:rPr>
  </w:style>
  <w:style w:type="paragraph" w:styleId="Prrafodelista">
    <w:name w:val="List Paragraph"/>
    <w:basedOn w:val="Normal"/>
    <w:link w:val="PrrafodelistaCar"/>
    <w:uiPriority w:val="34"/>
    <w:qFormat/>
    <w:pPr>
      <w:spacing w:after="160" w:line="259" w:lineRule="auto"/>
      <w:ind w:left="720"/>
      <w:contextualSpacing/>
    </w:pPr>
    <w:rPr>
      <w:rFonts w:ascii="Calibri" w:eastAsia="Calibri" w:hAnsi="Calibri" w:cs="Times New Roman"/>
      <w:lang w:val="es-EC"/>
    </w:rPr>
  </w:style>
  <w:style w:type="character" w:customStyle="1" w:styleId="PrrafodelistaCar">
    <w:name w:val="Párrafo de lista Car"/>
    <w:link w:val="Prrafodelista"/>
    <w:uiPriority w:val="34"/>
    <w:qFormat/>
    <w:rPr>
      <w:rFonts w:ascii="Calibri" w:eastAsia="Calibri" w:hAnsi="Calibri" w:cs="Times New Roman"/>
    </w:rPr>
  </w:style>
  <w:style w:type="paragraph" w:customStyle="1" w:styleId="Default">
    <w:name w:val="Default"/>
    <w:qFormat/>
    <w:pPr>
      <w:autoSpaceDE w:val="0"/>
      <w:autoSpaceDN w:val="0"/>
      <w:adjustRightInd w:val="0"/>
    </w:pPr>
    <w:rPr>
      <w:rFonts w:ascii="Calibri" w:hAnsi="Calibri" w:cs="Calibri"/>
      <w:color w:val="000000"/>
      <w:sz w:val="24"/>
      <w:szCs w:val="24"/>
      <w:lang w:val="es-ES" w:eastAsia="en-US"/>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ableParagraph">
    <w:name w:val="Table Paragraph"/>
    <w:basedOn w:val="Normal"/>
    <w:uiPriority w:val="1"/>
    <w:qFormat/>
    <w:pPr>
      <w:widowControl w:val="0"/>
      <w:spacing w:after="0" w:line="240" w:lineRule="auto"/>
    </w:pPr>
    <w:rPr>
      <w:rFonts w:ascii="Calibri" w:eastAsia="Calibri" w:hAnsi="Calibri" w:cs="Calibri"/>
      <w:lang w:val="es-EC" w:eastAsia="es-EC"/>
    </w:rPr>
  </w:style>
  <w:style w:type="character" w:customStyle="1" w:styleId="Ttulo2Car">
    <w:name w:val="Título 2 Car"/>
    <w:basedOn w:val="Fuentedeprrafopredeter"/>
    <w:link w:val="Ttulo2"/>
    <w:uiPriority w:val="9"/>
    <w:semiHidden/>
    <w:rsid w:val="004A1436"/>
    <w:rPr>
      <w:rFonts w:asciiTheme="majorHAnsi" w:eastAsiaTheme="majorEastAsia" w:hAnsiTheme="majorHAnsi" w:cstheme="majorBidi"/>
      <w:color w:val="2F5496" w:themeColor="accent1" w:themeShade="BF"/>
      <w:sz w:val="26"/>
      <w:szCs w:val="26"/>
      <w:lang w:val="es-ES" w:eastAsia="en-US"/>
    </w:rPr>
  </w:style>
  <w:style w:type="character" w:customStyle="1" w:styleId="gd">
    <w:name w:val="gd"/>
    <w:basedOn w:val="Fuentedeprrafopredeter"/>
    <w:rsid w:val="004A1436"/>
  </w:style>
  <w:style w:type="character" w:customStyle="1" w:styleId="g3">
    <w:name w:val="g3"/>
    <w:basedOn w:val="Fuentedeprrafopredeter"/>
    <w:rsid w:val="004A1436"/>
  </w:style>
  <w:style w:type="character" w:customStyle="1" w:styleId="hb">
    <w:name w:val="hb"/>
    <w:basedOn w:val="Fuentedeprrafopredeter"/>
    <w:rsid w:val="004A1436"/>
  </w:style>
  <w:style w:type="character" w:customStyle="1" w:styleId="g2">
    <w:name w:val="g2"/>
    <w:basedOn w:val="Fuentedeprrafopredeter"/>
    <w:rsid w:val="004A1436"/>
  </w:style>
  <w:style w:type="character" w:customStyle="1" w:styleId="muirbf-anl">
    <w:name w:val="muirbf-anl"/>
    <w:basedOn w:val="Fuentedeprrafopredeter"/>
    <w:rsid w:val="004A1436"/>
  </w:style>
  <w:style w:type="character" w:customStyle="1" w:styleId="gmaildefault">
    <w:name w:val="gmail_default"/>
    <w:basedOn w:val="Fuentedeprrafopredeter"/>
    <w:rsid w:val="004A1436"/>
  </w:style>
  <w:style w:type="character" w:customStyle="1" w:styleId="gmailsignatureprefix">
    <w:name w:val="gmail_signature_prefix"/>
    <w:basedOn w:val="Fuentedeprrafopredeter"/>
    <w:rsid w:val="004A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94403">
      <w:bodyDiv w:val="1"/>
      <w:marLeft w:val="0"/>
      <w:marRight w:val="0"/>
      <w:marTop w:val="0"/>
      <w:marBottom w:val="0"/>
      <w:divBdr>
        <w:top w:val="none" w:sz="0" w:space="0" w:color="auto"/>
        <w:left w:val="none" w:sz="0" w:space="0" w:color="auto"/>
        <w:bottom w:val="none" w:sz="0" w:space="0" w:color="auto"/>
        <w:right w:val="none" w:sz="0" w:space="0" w:color="auto"/>
      </w:divBdr>
      <w:divsChild>
        <w:div w:id="159194775">
          <w:marLeft w:val="0"/>
          <w:marRight w:val="0"/>
          <w:marTop w:val="0"/>
          <w:marBottom w:val="0"/>
          <w:divBdr>
            <w:top w:val="none" w:sz="0" w:space="0" w:color="auto"/>
            <w:left w:val="none" w:sz="0" w:space="0" w:color="auto"/>
            <w:bottom w:val="none" w:sz="0" w:space="0" w:color="auto"/>
            <w:right w:val="none" w:sz="0" w:space="0" w:color="auto"/>
          </w:divBdr>
          <w:divsChild>
            <w:div w:id="347365359">
              <w:marLeft w:val="0"/>
              <w:marRight w:val="0"/>
              <w:marTop w:val="0"/>
              <w:marBottom w:val="0"/>
              <w:divBdr>
                <w:top w:val="none" w:sz="0" w:space="0" w:color="auto"/>
                <w:left w:val="none" w:sz="0" w:space="0" w:color="auto"/>
                <w:bottom w:val="none" w:sz="0" w:space="0" w:color="auto"/>
                <w:right w:val="none" w:sz="0" w:space="0" w:color="auto"/>
              </w:divBdr>
              <w:divsChild>
                <w:div w:id="1961766165">
                  <w:marLeft w:val="0"/>
                  <w:marRight w:val="0"/>
                  <w:marTop w:val="0"/>
                  <w:marBottom w:val="0"/>
                  <w:divBdr>
                    <w:top w:val="none" w:sz="0" w:space="0" w:color="auto"/>
                    <w:left w:val="none" w:sz="0" w:space="0" w:color="auto"/>
                    <w:bottom w:val="none" w:sz="0" w:space="0" w:color="auto"/>
                    <w:right w:val="none" w:sz="0" w:space="0" w:color="auto"/>
                  </w:divBdr>
                  <w:divsChild>
                    <w:div w:id="1631856853">
                      <w:marLeft w:val="0"/>
                      <w:marRight w:val="0"/>
                      <w:marTop w:val="0"/>
                      <w:marBottom w:val="0"/>
                      <w:divBdr>
                        <w:top w:val="none" w:sz="0" w:space="0" w:color="auto"/>
                        <w:left w:val="none" w:sz="0" w:space="0" w:color="auto"/>
                        <w:bottom w:val="none" w:sz="0" w:space="0" w:color="auto"/>
                        <w:right w:val="none" w:sz="0" w:space="0" w:color="auto"/>
                      </w:divBdr>
                      <w:divsChild>
                        <w:div w:id="536813172">
                          <w:marLeft w:val="0"/>
                          <w:marRight w:val="9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
                            <w:div w:id="715129541">
                              <w:marLeft w:val="0"/>
                              <w:marRight w:val="0"/>
                              <w:marTop w:val="0"/>
                              <w:marBottom w:val="0"/>
                              <w:divBdr>
                                <w:top w:val="none" w:sz="0" w:space="0" w:color="auto"/>
                                <w:left w:val="none" w:sz="0" w:space="0" w:color="auto"/>
                                <w:bottom w:val="none" w:sz="0" w:space="0" w:color="auto"/>
                                <w:right w:val="none" w:sz="0" w:space="0" w:color="auto"/>
                              </w:divBdr>
                            </w:div>
                            <w:div w:id="11004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063810">
          <w:marLeft w:val="0"/>
          <w:marRight w:val="0"/>
          <w:marTop w:val="0"/>
          <w:marBottom w:val="0"/>
          <w:divBdr>
            <w:top w:val="none" w:sz="0" w:space="0" w:color="auto"/>
            <w:left w:val="none" w:sz="0" w:space="0" w:color="auto"/>
            <w:bottom w:val="none" w:sz="0" w:space="0" w:color="auto"/>
            <w:right w:val="none" w:sz="0" w:space="0" w:color="auto"/>
          </w:divBdr>
          <w:divsChild>
            <w:div w:id="1815946455">
              <w:marLeft w:val="0"/>
              <w:marRight w:val="0"/>
              <w:marTop w:val="0"/>
              <w:marBottom w:val="0"/>
              <w:divBdr>
                <w:top w:val="none" w:sz="0" w:space="0" w:color="auto"/>
                <w:left w:val="none" w:sz="0" w:space="0" w:color="auto"/>
                <w:bottom w:val="none" w:sz="0" w:space="0" w:color="auto"/>
                <w:right w:val="none" w:sz="0" w:space="0" w:color="auto"/>
              </w:divBdr>
              <w:divsChild>
                <w:div w:id="1306468674">
                  <w:marLeft w:val="0"/>
                  <w:marRight w:val="0"/>
                  <w:marTop w:val="0"/>
                  <w:marBottom w:val="0"/>
                  <w:divBdr>
                    <w:top w:val="none" w:sz="0" w:space="0" w:color="auto"/>
                    <w:left w:val="none" w:sz="0" w:space="0" w:color="auto"/>
                    <w:bottom w:val="none" w:sz="0" w:space="0" w:color="auto"/>
                    <w:right w:val="none" w:sz="0" w:space="0" w:color="auto"/>
                  </w:divBdr>
                  <w:divsChild>
                    <w:div w:id="862791228">
                      <w:marLeft w:val="0"/>
                      <w:marRight w:val="0"/>
                      <w:marTop w:val="0"/>
                      <w:marBottom w:val="0"/>
                      <w:divBdr>
                        <w:top w:val="none" w:sz="0" w:space="0" w:color="auto"/>
                        <w:left w:val="none" w:sz="0" w:space="0" w:color="auto"/>
                        <w:bottom w:val="none" w:sz="0" w:space="0" w:color="auto"/>
                        <w:right w:val="none" w:sz="0" w:space="0" w:color="auto"/>
                      </w:divBdr>
                      <w:divsChild>
                        <w:div w:id="1441606080">
                          <w:marLeft w:val="0"/>
                          <w:marRight w:val="0"/>
                          <w:marTop w:val="0"/>
                          <w:marBottom w:val="0"/>
                          <w:divBdr>
                            <w:top w:val="single" w:sz="2" w:space="0" w:color="EFEFEF"/>
                            <w:left w:val="none" w:sz="0" w:space="0" w:color="auto"/>
                            <w:bottom w:val="none" w:sz="0" w:space="0" w:color="auto"/>
                            <w:right w:val="none" w:sz="0" w:space="0" w:color="auto"/>
                          </w:divBdr>
                          <w:divsChild>
                            <w:div w:id="1789548265">
                              <w:marLeft w:val="0"/>
                              <w:marRight w:val="0"/>
                              <w:marTop w:val="0"/>
                              <w:marBottom w:val="0"/>
                              <w:divBdr>
                                <w:top w:val="none" w:sz="0" w:space="0" w:color="auto"/>
                                <w:left w:val="none" w:sz="0" w:space="0" w:color="auto"/>
                                <w:bottom w:val="none" w:sz="0" w:space="0" w:color="auto"/>
                                <w:right w:val="none" w:sz="0" w:space="0" w:color="auto"/>
                              </w:divBdr>
                              <w:divsChild>
                                <w:div w:id="338775025">
                                  <w:marLeft w:val="0"/>
                                  <w:marRight w:val="0"/>
                                  <w:marTop w:val="0"/>
                                  <w:marBottom w:val="0"/>
                                  <w:divBdr>
                                    <w:top w:val="none" w:sz="0" w:space="0" w:color="auto"/>
                                    <w:left w:val="none" w:sz="0" w:space="0" w:color="auto"/>
                                    <w:bottom w:val="none" w:sz="0" w:space="0" w:color="auto"/>
                                    <w:right w:val="none" w:sz="0" w:space="0" w:color="auto"/>
                                  </w:divBdr>
                                  <w:divsChild>
                                    <w:div w:id="1864901458">
                                      <w:marLeft w:val="0"/>
                                      <w:marRight w:val="0"/>
                                      <w:marTop w:val="0"/>
                                      <w:marBottom w:val="0"/>
                                      <w:divBdr>
                                        <w:top w:val="none" w:sz="0" w:space="0" w:color="auto"/>
                                        <w:left w:val="none" w:sz="0" w:space="0" w:color="auto"/>
                                        <w:bottom w:val="none" w:sz="0" w:space="0" w:color="auto"/>
                                        <w:right w:val="none" w:sz="0" w:space="0" w:color="auto"/>
                                      </w:divBdr>
                                      <w:divsChild>
                                        <w:div w:id="829752033">
                                          <w:marLeft w:val="0"/>
                                          <w:marRight w:val="0"/>
                                          <w:marTop w:val="0"/>
                                          <w:marBottom w:val="0"/>
                                          <w:divBdr>
                                            <w:top w:val="none" w:sz="0" w:space="0" w:color="auto"/>
                                            <w:left w:val="none" w:sz="0" w:space="0" w:color="auto"/>
                                            <w:bottom w:val="none" w:sz="0" w:space="0" w:color="auto"/>
                                            <w:right w:val="none" w:sz="0" w:space="0" w:color="auto"/>
                                          </w:divBdr>
                                          <w:divsChild>
                                            <w:div w:id="1038942453">
                                              <w:marLeft w:val="0"/>
                                              <w:marRight w:val="0"/>
                                              <w:marTop w:val="0"/>
                                              <w:marBottom w:val="0"/>
                                              <w:divBdr>
                                                <w:top w:val="none" w:sz="0" w:space="0" w:color="auto"/>
                                                <w:left w:val="none" w:sz="0" w:space="0" w:color="auto"/>
                                                <w:bottom w:val="none" w:sz="0" w:space="0" w:color="auto"/>
                                                <w:right w:val="none" w:sz="0" w:space="0" w:color="auto"/>
                                              </w:divBdr>
                                              <w:divsChild>
                                                <w:div w:id="257373793">
                                                  <w:marLeft w:val="0"/>
                                                  <w:marRight w:val="0"/>
                                                  <w:marTop w:val="0"/>
                                                  <w:marBottom w:val="0"/>
                                                  <w:divBdr>
                                                    <w:top w:val="none" w:sz="0" w:space="0" w:color="auto"/>
                                                    <w:left w:val="none" w:sz="0" w:space="0" w:color="auto"/>
                                                    <w:bottom w:val="none" w:sz="0" w:space="0" w:color="auto"/>
                                                    <w:right w:val="none" w:sz="0" w:space="0" w:color="auto"/>
                                                  </w:divBdr>
                                                </w:div>
                                              </w:divsChild>
                                            </w:div>
                                            <w:div w:id="1017073257">
                                              <w:marLeft w:val="0"/>
                                              <w:marRight w:val="0"/>
                                              <w:marTop w:val="0"/>
                                              <w:marBottom w:val="0"/>
                                              <w:divBdr>
                                                <w:top w:val="none" w:sz="0" w:space="0" w:color="auto"/>
                                                <w:left w:val="none" w:sz="0" w:space="0" w:color="auto"/>
                                                <w:bottom w:val="none" w:sz="0" w:space="0" w:color="auto"/>
                                                <w:right w:val="none" w:sz="0" w:space="0" w:color="auto"/>
                                              </w:divBdr>
                                              <w:divsChild>
                                                <w:div w:id="1412505231">
                                                  <w:marLeft w:val="0"/>
                                                  <w:marRight w:val="0"/>
                                                  <w:marTop w:val="0"/>
                                                  <w:marBottom w:val="0"/>
                                                  <w:divBdr>
                                                    <w:top w:val="none" w:sz="0" w:space="0" w:color="auto"/>
                                                    <w:left w:val="none" w:sz="0" w:space="0" w:color="auto"/>
                                                    <w:bottom w:val="none" w:sz="0" w:space="0" w:color="auto"/>
                                                    <w:right w:val="none" w:sz="0" w:space="0" w:color="auto"/>
                                                  </w:divBdr>
                                                  <w:divsChild>
                                                    <w:div w:id="2128424617">
                                                      <w:marLeft w:val="0"/>
                                                      <w:marRight w:val="0"/>
                                                      <w:marTop w:val="0"/>
                                                      <w:marBottom w:val="0"/>
                                                      <w:divBdr>
                                                        <w:top w:val="none" w:sz="0" w:space="0" w:color="auto"/>
                                                        <w:left w:val="none" w:sz="0" w:space="0" w:color="auto"/>
                                                        <w:bottom w:val="none" w:sz="0" w:space="0" w:color="auto"/>
                                                        <w:right w:val="none" w:sz="0" w:space="0" w:color="auto"/>
                                                      </w:divBdr>
                                                    </w:div>
                                                    <w:div w:id="718480067">
                                                      <w:marLeft w:val="300"/>
                                                      <w:marRight w:val="0"/>
                                                      <w:marTop w:val="0"/>
                                                      <w:marBottom w:val="0"/>
                                                      <w:divBdr>
                                                        <w:top w:val="none" w:sz="0" w:space="0" w:color="auto"/>
                                                        <w:left w:val="none" w:sz="0" w:space="0" w:color="auto"/>
                                                        <w:bottom w:val="none" w:sz="0" w:space="0" w:color="auto"/>
                                                        <w:right w:val="none" w:sz="0" w:space="0" w:color="auto"/>
                                                      </w:divBdr>
                                                    </w:div>
                                                    <w:div w:id="322851998">
                                                      <w:marLeft w:val="300"/>
                                                      <w:marRight w:val="0"/>
                                                      <w:marTop w:val="0"/>
                                                      <w:marBottom w:val="0"/>
                                                      <w:divBdr>
                                                        <w:top w:val="none" w:sz="0" w:space="0" w:color="auto"/>
                                                        <w:left w:val="none" w:sz="0" w:space="0" w:color="auto"/>
                                                        <w:bottom w:val="none" w:sz="0" w:space="0" w:color="auto"/>
                                                        <w:right w:val="none" w:sz="0" w:space="0" w:color="auto"/>
                                                      </w:divBdr>
                                                    </w:div>
                                                    <w:div w:id="1115976811">
                                                      <w:marLeft w:val="300"/>
                                                      <w:marRight w:val="0"/>
                                                      <w:marTop w:val="0"/>
                                                      <w:marBottom w:val="0"/>
                                                      <w:divBdr>
                                                        <w:top w:val="none" w:sz="0" w:space="0" w:color="auto"/>
                                                        <w:left w:val="none" w:sz="0" w:space="0" w:color="auto"/>
                                                        <w:bottom w:val="none" w:sz="0" w:space="0" w:color="auto"/>
                                                        <w:right w:val="none" w:sz="0" w:space="0" w:color="auto"/>
                                                      </w:divBdr>
                                                    </w:div>
                                                    <w:div w:id="1377503826">
                                                      <w:marLeft w:val="0"/>
                                                      <w:marRight w:val="0"/>
                                                      <w:marTop w:val="0"/>
                                                      <w:marBottom w:val="0"/>
                                                      <w:divBdr>
                                                        <w:top w:val="none" w:sz="0" w:space="0" w:color="auto"/>
                                                        <w:left w:val="none" w:sz="0" w:space="0" w:color="auto"/>
                                                        <w:bottom w:val="none" w:sz="0" w:space="0" w:color="auto"/>
                                                        <w:right w:val="none" w:sz="0" w:space="0" w:color="auto"/>
                                                      </w:divBdr>
                                                    </w:div>
                                                    <w:div w:id="145586486">
                                                      <w:marLeft w:val="60"/>
                                                      <w:marRight w:val="0"/>
                                                      <w:marTop w:val="0"/>
                                                      <w:marBottom w:val="0"/>
                                                      <w:divBdr>
                                                        <w:top w:val="none" w:sz="0" w:space="0" w:color="auto"/>
                                                        <w:left w:val="none" w:sz="0" w:space="0" w:color="auto"/>
                                                        <w:bottom w:val="none" w:sz="0" w:space="0" w:color="auto"/>
                                                        <w:right w:val="none" w:sz="0" w:space="0" w:color="auto"/>
                                                      </w:divBdr>
                                                    </w:div>
                                                  </w:divsChild>
                                                </w:div>
                                                <w:div w:id="18363160">
                                                  <w:marLeft w:val="0"/>
                                                  <w:marRight w:val="0"/>
                                                  <w:marTop w:val="0"/>
                                                  <w:marBottom w:val="0"/>
                                                  <w:divBdr>
                                                    <w:top w:val="none" w:sz="0" w:space="0" w:color="auto"/>
                                                    <w:left w:val="none" w:sz="0" w:space="0" w:color="auto"/>
                                                    <w:bottom w:val="none" w:sz="0" w:space="0" w:color="auto"/>
                                                    <w:right w:val="none" w:sz="0" w:space="0" w:color="auto"/>
                                                  </w:divBdr>
                                                  <w:divsChild>
                                                    <w:div w:id="1764107096">
                                                      <w:marLeft w:val="0"/>
                                                      <w:marRight w:val="0"/>
                                                      <w:marTop w:val="0"/>
                                                      <w:marBottom w:val="0"/>
                                                      <w:divBdr>
                                                        <w:top w:val="none" w:sz="0" w:space="0" w:color="auto"/>
                                                        <w:left w:val="none" w:sz="0" w:space="0" w:color="auto"/>
                                                        <w:bottom w:val="none" w:sz="0" w:space="0" w:color="auto"/>
                                                        <w:right w:val="none" w:sz="0" w:space="0" w:color="auto"/>
                                                      </w:divBdr>
                                                      <w:divsChild>
                                                        <w:div w:id="294603357">
                                                          <w:marLeft w:val="0"/>
                                                          <w:marRight w:val="0"/>
                                                          <w:marTop w:val="120"/>
                                                          <w:marBottom w:val="120"/>
                                                          <w:divBdr>
                                                            <w:top w:val="none" w:sz="0" w:space="0" w:color="auto"/>
                                                            <w:left w:val="none" w:sz="0" w:space="0" w:color="auto"/>
                                                            <w:bottom w:val="none" w:sz="0" w:space="0" w:color="auto"/>
                                                            <w:right w:val="none" w:sz="0" w:space="0" w:color="auto"/>
                                                          </w:divBdr>
                                                          <w:divsChild>
                                                            <w:div w:id="1352802720">
                                                              <w:marLeft w:val="0"/>
                                                              <w:marRight w:val="0"/>
                                                              <w:marTop w:val="0"/>
                                                              <w:marBottom w:val="0"/>
                                                              <w:divBdr>
                                                                <w:top w:val="none" w:sz="0" w:space="0" w:color="auto"/>
                                                                <w:left w:val="none" w:sz="0" w:space="0" w:color="auto"/>
                                                                <w:bottom w:val="none" w:sz="0" w:space="0" w:color="auto"/>
                                                                <w:right w:val="none" w:sz="0" w:space="0" w:color="auto"/>
                                                              </w:divBdr>
                                                              <w:divsChild>
                                                                <w:div w:id="19149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96742">
                                                  <w:marLeft w:val="0"/>
                                                  <w:marRight w:val="0"/>
                                                  <w:marTop w:val="0"/>
                                                  <w:marBottom w:val="0"/>
                                                  <w:divBdr>
                                                    <w:top w:val="none" w:sz="0" w:space="0" w:color="auto"/>
                                                    <w:left w:val="none" w:sz="0" w:space="0" w:color="auto"/>
                                                    <w:bottom w:val="none" w:sz="0" w:space="0" w:color="auto"/>
                                                    <w:right w:val="none" w:sz="0" w:space="0" w:color="auto"/>
                                                  </w:divBdr>
                                                  <w:divsChild>
                                                    <w:div w:id="418991182">
                                                      <w:marLeft w:val="0"/>
                                                      <w:marRight w:val="0"/>
                                                      <w:marTop w:val="120"/>
                                                      <w:marBottom w:val="0"/>
                                                      <w:divBdr>
                                                        <w:top w:val="none" w:sz="0" w:space="0" w:color="auto"/>
                                                        <w:left w:val="none" w:sz="0" w:space="0" w:color="auto"/>
                                                        <w:bottom w:val="none" w:sz="0" w:space="0" w:color="auto"/>
                                                        <w:right w:val="none" w:sz="0" w:space="0" w:color="auto"/>
                                                      </w:divBdr>
                                                      <w:divsChild>
                                                        <w:div w:id="94786106">
                                                          <w:marLeft w:val="0"/>
                                                          <w:marRight w:val="0"/>
                                                          <w:marTop w:val="0"/>
                                                          <w:marBottom w:val="0"/>
                                                          <w:divBdr>
                                                            <w:top w:val="none" w:sz="0" w:space="0" w:color="auto"/>
                                                            <w:left w:val="none" w:sz="0" w:space="0" w:color="auto"/>
                                                            <w:bottom w:val="none" w:sz="0" w:space="0" w:color="auto"/>
                                                            <w:right w:val="none" w:sz="0" w:space="0" w:color="auto"/>
                                                          </w:divBdr>
                                                          <w:divsChild>
                                                            <w:div w:id="361789799">
                                                              <w:marLeft w:val="0"/>
                                                              <w:marRight w:val="0"/>
                                                              <w:marTop w:val="0"/>
                                                              <w:marBottom w:val="0"/>
                                                              <w:divBdr>
                                                                <w:top w:val="none" w:sz="0" w:space="0" w:color="auto"/>
                                                                <w:left w:val="none" w:sz="0" w:space="0" w:color="auto"/>
                                                                <w:bottom w:val="none" w:sz="0" w:space="0" w:color="auto"/>
                                                                <w:right w:val="none" w:sz="0" w:space="0" w:color="auto"/>
                                                              </w:divBdr>
                                                              <w:divsChild>
                                                                <w:div w:id="1908302742">
                                                                  <w:marLeft w:val="0"/>
                                                                  <w:marRight w:val="0"/>
                                                                  <w:marTop w:val="0"/>
                                                                  <w:marBottom w:val="0"/>
                                                                  <w:divBdr>
                                                                    <w:top w:val="none" w:sz="0" w:space="0" w:color="auto"/>
                                                                    <w:left w:val="none" w:sz="0" w:space="0" w:color="auto"/>
                                                                    <w:bottom w:val="none" w:sz="0" w:space="0" w:color="auto"/>
                                                                    <w:right w:val="none" w:sz="0" w:space="0" w:color="auto"/>
                                                                  </w:divBdr>
                                                                  <w:divsChild>
                                                                    <w:div w:id="1069303028">
                                                                      <w:marLeft w:val="0"/>
                                                                      <w:marRight w:val="0"/>
                                                                      <w:marTop w:val="0"/>
                                                                      <w:marBottom w:val="0"/>
                                                                      <w:divBdr>
                                                                        <w:top w:val="none" w:sz="0" w:space="0" w:color="auto"/>
                                                                        <w:left w:val="none" w:sz="0" w:space="0" w:color="auto"/>
                                                                        <w:bottom w:val="none" w:sz="0" w:space="0" w:color="auto"/>
                                                                        <w:right w:val="none" w:sz="0" w:space="0" w:color="auto"/>
                                                                      </w:divBdr>
                                                                    </w:div>
                                                                  </w:divsChild>
                                                                </w:div>
                                                                <w:div w:id="159660622">
                                                                  <w:marLeft w:val="0"/>
                                                                  <w:marRight w:val="0"/>
                                                                  <w:marTop w:val="0"/>
                                                                  <w:marBottom w:val="0"/>
                                                                  <w:divBdr>
                                                                    <w:top w:val="none" w:sz="0" w:space="0" w:color="auto"/>
                                                                    <w:left w:val="none" w:sz="0" w:space="0" w:color="auto"/>
                                                                    <w:bottom w:val="none" w:sz="0" w:space="0" w:color="auto"/>
                                                                    <w:right w:val="none" w:sz="0" w:space="0" w:color="auto"/>
                                                                  </w:divBdr>
                                                                </w:div>
                                                                <w:div w:id="420420363">
                                                                  <w:marLeft w:val="0"/>
                                                                  <w:marRight w:val="0"/>
                                                                  <w:marTop w:val="0"/>
                                                                  <w:marBottom w:val="0"/>
                                                                  <w:divBdr>
                                                                    <w:top w:val="none" w:sz="0" w:space="0" w:color="auto"/>
                                                                    <w:left w:val="none" w:sz="0" w:space="0" w:color="auto"/>
                                                                    <w:bottom w:val="none" w:sz="0" w:space="0" w:color="auto"/>
                                                                    <w:right w:val="none" w:sz="0" w:space="0" w:color="auto"/>
                                                                  </w:divBdr>
                                                                  <w:divsChild>
                                                                    <w:div w:id="1448621834">
                                                                      <w:marLeft w:val="0"/>
                                                                      <w:marRight w:val="0"/>
                                                                      <w:marTop w:val="0"/>
                                                                      <w:marBottom w:val="0"/>
                                                                      <w:divBdr>
                                                                        <w:top w:val="none" w:sz="0" w:space="0" w:color="auto"/>
                                                                        <w:left w:val="none" w:sz="0" w:space="0" w:color="auto"/>
                                                                        <w:bottom w:val="none" w:sz="0" w:space="0" w:color="auto"/>
                                                                        <w:right w:val="none" w:sz="0" w:space="0" w:color="auto"/>
                                                                      </w:divBdr>
                                                                      <w:divsChild>
                                                                        <w:div w:id="1686324619">
                                                                          <w:marLeft w:val="0"/>
                                                                          <w:marRight w:val="0"/>
                                                                          <w:marTop w:val="0"/>
                                                                          <w:marBottom w:val="0"/>
                                                                          <w:divBdr>
                                                                            <w:top w:val="none" w:sz="0" w:space="0" w:color="auto"/>
                                                                            <w:left w:val="none" w:sz="0" w:space="0" w:color="auto"/>
                                                                            <w:bottom w:val="none" w:sz="0" w:space="0" w:color="auto"/>
                                                                            <w:right w:val="none" w:sz="0" w:space="0" w:color="auto"/>
                                                                          </w:divBdr>
                                                                        </w:div>
                                                                        <w:div w:id="3420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operacion.internaciona@congope.gob.ec"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acqueline.navarrete@conagopare.gob.ec"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mailto:gadsalango2019@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 Id="rId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9E39C-14A6-47F4-9E0B-67F03FA6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17</Pages>
  <Words>5166</Words>
  <Characters>28414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ITS</dc:creator>
  <cp:lastModifiedBy>User ITS</cp:lastModifiedBy>
  <cp:revision>19</cp:revision>
  <cp:lastPrinted>2024-08-07T15:16:00Z</cp:lastPrinted>
  <dcterms:created xsi:type="dcterms:W3CDTF">2025-05-15T21:42:00Z</dcterms:created>
  <dcterms:modified xsi:type="dcterms:W3CDTF">2025-05-29T15:09:00Z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90442E8B7FB3466D9F2558004AC1145D_12</vt:lpwstr>
  </property>
</Properties>
</file>